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B51" w:rsidRDefault="00FA6B51" w:rsidP="00FA6B51">
      <w:pPr>
        <w:jc w:val="right"/>
        <w:rPr>
          <w:rFonts w:cs="Times New Roman"/>
          <w:spacing w:val="-4"/>
        </w:rPr>
      </w:pPr>
      <w:r>
        <w:rPr>
          <w:rFonts w:cs="Times New Roman"/>
          <w:spacing w:val="-4"/>
        </w:rPr>
        <w:t>Утверждаю</w:t>
      </w:r>
    </w:p>
    <w:p w:rsidR="00FA6B51" w:rsidRDefault="00FA6B51" w:rsidP="00FA6B51">
      <w:pPr>
        <w:jc w:val="right"/>
        <w:rPr>
          <w:rFonts w:cs="Times New Roman"/>
          <w:spacing w:val="-4"/>
        </w:rPr>
      </w:pPr>
      <w:r>
        <w:rPr>
          <w:rFonts w:cs="Times New Roman"/>
          <w:spacing w:val="-4"/>
        </w:rPr>
        <w:t>Глава Солигаличского</w:t>
      </w:r>
    </w:p>
    <w:p w:rsidR="00FA6B51" w:rsidRDefault="00FA6B51" w:rsidP="00FA6B51">
      <w:pPr>
        <w:jc w:val="right"/>
        <w:rPr>
          <w:rFonts w:cs="Times New Roman"/>
          <w:spacing w:val="-4"/>
        </w:rPr>
      </w:pPr>
      <w:r>
        <w:rPr>
          <w:rFonts w:cs="Times New Roman"/>
          <w:spacing w:val="-4"/>
        </w:rPr>
        <w:t xml:space="preserve"> муниципального округа</w:t>
      </w:r>
    </w:p>
    <w:p w:rsidR="00FA6B51" w:rsidRDefault="00FA6B51" w:rsidP="00FA6B51">
      <w:pPr>
        <w:jc w:val="right"/>
        <w:rPr>
          <w:rFonts w:cs="Times New Roman"/>
          <w:spacing w:val="-4"/>
        </w:rPr>
      </w:pPr>
    </w:p>
    <w:p w:rsidR="00FA6B51" w:rsidRDefault="00FA6B51" w:rsidP="00FA6B51">
      <w:pPr>
        <w:jc w:val="right"/>
        <w:rPr>
          <w:rFonts w:cs="Times New Roman"/>
          <w:spacing w:val="-4"/>
        </w:rPr>
      </w:pPr>
      <w:r>
        <w:rPr>
          <w:rFonts w:cs="Times New Roman"/>
          <w:spacing w:val="-4"/>
        </w:rPr>
        <w:t xml:space="preserve">__________  </w:t>
      </w:r>
      <w:proofErr w:type="spellStart"/>
      <w:r>
        <w:rPr>
          <w:rFonts w:cs="Times New Roman"/>
          <w:spacing w:val="-4"/>
        </w:rPr>
        <w:t>А.А.Вакуров</w:t>
      </w:r>
      <w:proofErr w:type="spellEnd"/>
    </w:p>
    <w:p w:rsidR="00FA6B51" w:rsidRDefault="00FA6B51" w:rsidP="00FA6B51">
      <w:pPr>
        <w:jc w:val="right"/>
        <w:rPr>
          <w:rFonts w:cs="Times New Roman"/>
          <w:spacing w:val="-4"/>
        </w:rPr>
      </w:pPr>
    </w:p>
    <w:p w:rsidR="00FA6B51" w:rsidRDefault="00FA6B51" w:rsidP="00FA6B51">
      <w:pPr>
        <w:jc w:val="center"/>
        <w:rPr>
          <w:rFonts w:cs="Times New Roman"/>
          <w:spacing w:val="-4"/>
        </w:rPr>
      </w:pPr>
    </w:p>
    <w:p w:rsidR="00FA6B51" w:rsidRDefault="00FA6B51" w:rsidP="00FA6B51">
      <w:pPr>
        <w:jc w:val="center"/>
        <w:rPr>
          <w:b/>
        </w:rPr>
      </w:pPr>
      <w:r>
        <w:rPr>
          <w:rFonts w:cs="Times New Roman"/>
          <w:spacing w:val="-4"/>
        </w:rPr>
        <w:t xml:space="preserve"> </w:t>
      </w:r>
      <w:r>
        <w:rPr>
          <w:b/>
        </w:rPr>
        <w:t>Извещение</w:t>
      </w:r>
    </w:p>
    <w:p w:rsidR="00FA6B51" w:rsidRDefault="00FA6B51" w:rsidP="00FA6B51">
      <w:pPr>
        <w:jc w:val="center"/>
        <w:rPr>
          <w:b/>
        </w:rPr>
      </w:pPr>
      <w:r>
        <w:rPr>
          <w:b/>
        </w:rPr>
        <w:t>о проведен</w:t>
      </w:r>
      <w:proofErr w:type="gramStart"/>
      <w:r>
        <w:rPr>
          <w:b/>
        </w:rPr>
        <w:t>ии ау</w:t>
      </w:r>
      <w:proofErr w:type="gramEnd"/>
      <w:r>
        <w:rPr>
          <w:b/>
        </w:rPr>
        <w:t>кциона на право заключения договора аренды земельного участка</w:t>
      </w:r>
    </w:p>
    <w:p w:rsidR="00FA6B51" w:rsidRDefault="00FA6B51" w:rsidP="00FA6B51">
      <w:pPr>
        <w:jc w:val="center"/>
        <w:rPr>
          <w:b/>
        </w:rPr>
      </w:pPr>
    </w:p>
    <w:p w:rsidR="00FA6B51" w:rsidRDefault="00FA6B51" w:rsidP="00FA6B51">
      <w:pPr>
        <w:jc w:val="center"/>
        <w:rPr>
          <w:b/>
        </w:rPr>
      </w:pPr>
    </w:p>
    <w:tbl>
      <w:tblPr>
        <w:tblStyle w:val="a5"/>
        <w:tblW w:w="0" w:type="auto"/>
        <w:tblLook w:val="04A0"/>
      </w:tblPr>
      <w:tblGrid>
        <w:gridCol w:w="456"/>
        <w:gridCol w:w="3467"/>
        <w:gridCol w:w="5648"/>
      </w:tblGrid>
      <w:tr w:rsidR="00FA6B51" w:rsidTr="00FA6B51">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rFonts w:cs="Times New Roman"/>
                <w:bCs/>
                <w:sz w:val="24"/>
                <w:szCs w:val="24"/>
              </w:rPr>
            </w:pPr>
            <w:r>
              <w:rPr>
                <w:rFonts w:cs="Times New Roman"/>
                <w:bCs/>
                <w:sz w:val="24"/>
                <w:szCs w:val="24"/>
              </w:rPr>
              <w:t>Организатор аукциона,</w:t>
            </w:r>
          </w:p>
          <w:p w:rsidR="00FA6B51" w:rsidRDefault="00FA6B51">
            <w:pPr>
              <w:jc w:val="both"/>
              <w:rPr>
                <w:sz w:val="24"/>
                <w:szCs w:val="24"/>
              </w:rPr>
            </w:pPr>
            <w:r>
              <w:rPr>
                <w:rFonts w:eastAsiaTheme="minorHAnsi" w:cs="Times New Roman"/>
                <w:kern w:val="0"/>
                <w:sz w:val="24"/>
                <w:szCs w:val="24"/>
                <w:lang w:eastAsia="en-US" w:bidi="ar-SA"/>
              </w:rPr>
              <w:t>уполномоченный орган</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jc w:val="both"/>
              <w:rPr>
                <w:rFonts w:cs="Times New Roman"/>
                <w:szCs w:val="24"/>
              </w:rPr>
            </w:pPr>
            <w:r>
              <w:rPr>
                <w:rFonts w:cs="Times New Roman"/>
                <w:szCs w:val="24"/>
              </w:rPr>
              <w:t>Администрация Солигаличского муниципального округа Костромской области.</w:t>
            </w:r>
          </w:p>
          <w:p w:rsidR="00FA6B51" w:rsidRDefault="00FA6B51" w:rsidP="00A3282B">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w:t>
            </w:r>
            <w:r w:rsidR="00A3282B">
              <w:rPr>
                <w:rFonts w:cs="Times New Roman"/>
                <w:sz w:val="24"/>
                <w:szCs w:val="24"/>
              </w:rPr>
              <w:t>13-52</w:t>
            </w:r>
          </w:p>
        </w:tc>
      </w:tr>
      <w:tr w:rsidR="00FA6B51" w:rsidTr="00FA6B51">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rFonts w:cs="Times New Roman"/>
                <w:bCs/>
              </w:rPr>
            </w:pPr>
            <w:r>
              <w:rPr>
                <w:rFonts w:cs="Times New Roman"/>
                <w:bCs/>
              </w:rPr>
              <w:t>Оператор электронной площадки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jc w:val="both"/>
              <w:rPr>
                <w:rFonts w:cs="Times New Roman"/>
                <w:szCs w:val="24"/>
              </w:rPr>
            </w:pPr>
            <w:r>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FA6B51" w:rsidRDefault="00FA6B51">
            <w:pPr>
              <w:pStyle w:val="a4"/>
              <w:rPr>
                <w:szCs w:val="24"/>
              </w:rPr>
            </w:pPr>
            <w:r>
              <w:rPr>
                <w:szCs w:val="24"/>
              </w:rPr>
              <w:t>Место нахождения: 119435, г</w:t>
            </w:r>
            <w:r w:rsidR="001F5CA7">
              <w:rPr>
                <w:szCs w:val="24"/>
              </w:rPr>
              <w:t xml:space="preserve">. </w:t>
            </w:r>
            <w:r>
              <w:rPr>
                <w:szCs w:val="24"/>
              </w:rPr>
              <w:t>Москва, Большой Саввинский переулок</w:t>
            </w:r>
            <w:proofErr w:type="gramStart"/>
            <w:r>
              <w:rPr>
                <w:szCs w:val="24"/>
              </w:rPr>
              <w:t xml:space="preserve"> ,</w:t>
            </w:r>
            <w:proofErr w:type="gramEnd"/>
            <w:r>
              <w:rPr>
                <w:szCs w:val="24"/>
              </w:rPr>
              <w:t>д.12, стр.9</w:t>
            </w:r>
            <w:r>
              <w:rPr>
                <w:rFonts w:ascii="Arial" w:hAnsi="Arial" w:cs="Arial"/>
                <w:b/>
                <w:color w:val="333333"/>
                <w:szCs w:val="24"/>
                <w:shd w:val="clear" w:color="auto" w:fill="EAEAEA"/>
              </w:rPr>
              <w:t xml:space="preserve"> </w:t>
            </w:r>
            <w:r>
              <w:rPr>
                <w:rFonts w:ascii="Arial" w:hAnsi="Arial" w:cs="Arial"/>
                <w:b/>
                <w:color w:val="333333"/>
                <w:szCs w:val="24"/>
              </w:rPr>
              <w:br/>
            </w:r>
            <w:r>
              <w:rPr>
                <w:szCs w:val="24"/>
              </w:rPr>
              <w:t xml:space="preserve">Адрес сайта: </w:t>
            </w:r>
            <w:hyperlink r:id="rId4" w:history="1">
              <w:r w:rsidR="0078192E" w:rsidRPr="00076AEE">
                <w:rPr>
                  <w:rStyle w:val="a3"/>
                </w:rPr>
                <w:t>https://utp.sberbank-ast.ru/</w:t>
              </w:r>
            </w:hyperlink>
            <w:r w:rsidR="0078192E">
              <w:t xml:space="preserve"> </w:t>
            </w:r>
          </w:p>
          <w:p w:rsidR="00FA6B51" w:rsidRDefault="00FA6B51">
            <w:pPr>
              <w:pStyle w:val="a4"/>
              <w:rPr>
                <w:szCs w:val="24"/>
              </w:rPr>
            </w:pPr>
            <w:r>
              <w:rPr>
                <w:szCs w:val="24"/>
              </w:rPr>
              <w:t>Телефон: +7(495)787-29-97</w:t>
            </w:r>
          </w:p>
          <w:p w:rsidR="00FA6B51" w:rsidRDefault="00FA6B51">
            <w:pPr>
              <w:pStyle w:val="a4"/>
              <w:rPr>
                <w:szCs w:val="24"/>
              </w:rPr>
            </w:pPr>
            <w:r>
              <w:rPr>
                <w:szCs w:val="24"/>
              </w:rPr>
              <w:t>+7(495)787-29-99</w:t>
            </w:r>
          </w:p>
          <w:p w:rsidR="00FA6B51" w:rsidRDefault="00FA6B51">
            <w:pPr>
              <w:pStyle w:val="a4"/>
            </w:pPr>
            <w:r>
              <w:rPr>
                <w:szCs w:val="24"/>
              </w:rPr>
              <w:t>+7(495)539-59-21</w:t>
            </w:r>
          </w:p>
        </w:tc>
      </w:tr>
      <w:tr w:rsidR="00FA6B51" w:rsidTr="00FA6B51">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660B">
            <w:pPr>
              <w:pStyle w:val="a4"/>
              <w:jc w:val="both"/>
              <w:rPr>
                <w:rFonts w:cs="Times New Roman"/>
                <w:szCs w:val="24"/>
              </w:rPr>
            </w:pPr>
            <w:r>
              <w:rPr>
                <w:rFonts w:cs="Times New Roman"/>
                <w:szCs w:val="24"/>
              </w:rPr>
              <w:t xml:space="preserve">постановление администрации Солигаличского муниципального округа Костромской области </w:t>
            </w:r>
            <w:r>
              <w:rPr>
                <w:rFonts w:cs="Times New Roman"/>
                <w:bCs/>
                <w:szCs w:val="24"/>
              </w:rPr>
              <w:t xml:space="preserve">от </w:t>
            </w:r>
            <w:r>
              <w:rPr>
                <w:rFonts w:cs="Times New Roman"/>
                <w:bCs/>
                <w:color w:val="000000" w:themeColor="text1"/>
                <w:szCs w:val="24"/>
              </w:rPr>
              <w:t>«</w:t>
            </w:r>
            <w:r w:rsidR="008F660B">
              <w:rPr>
                <w:rFonts w:cs="Times New Roman"/>
                <w:bCs/>
                <w:color w:val="000000" w:themeColor="text1"/>
                <w:szCs w:val="24"/>
              </w:rPr>
              <w:t>27</w:t>
            </w:r>
            <w:r>
              <w:rPr>
                <w:rFonts w:cs="Times New Roman"/>
                <w:bCs/>
                <w:color w:val="000000" w:themeColor="text1"/>
                <w:szCs w:val="24"/>
              </w:rPr>
              <w:t xml:space="preserve">» </w:t>
            </w:r>
            <w:r w:rsidR="00834FD4">
              <w:rPr>
                <w:rFonts w:cs="Times New Roman"/>
                <w:bCs/>
                <w:color w:val="000000" w:themeColor="text1"/>
                <w:szCs w:val="24"/>
              </w:rPr>
              <w:t>апреля</w:t>
            </w:r>
            <w:r>
              <w:rPr>
                <w:rFonts w:cs="Times New Roman"/>
                <w:bCs/>
                <w:color w:val="000000" w:themeColor="text1"/>
                <w:szCs w:val="24"/>
              </w:rPr>
              <w:t xml:space="preserve"> 2024 года № </w:t>
            </w:r>
            <w:r w:rsidR="008F660B">
              <w:rPr>
                <w:rFonts w:cs="Times New Roman"/>
                <w:bCs/>
                <w:color w:val="000000" w:themeColor="text1"/>
                <w:szCs w:val="24"/>
              </w:rPr>
              <w:t>536</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на право заключения договора аренды земельного участка»</w:t>
            </w:r>
            <w:r w:rsidR="000872A1">
              <w:rPr>
                <w:rFonts w:cs="Times New Roman"/>
                <w:szCs w:val="24"/>
              </w:rPr>
              <w:t xml:space="preserve">, </w:t>
            </w:r>
          </w:p>
        </w:tc>
      </w:tr>
      <w:tr w:rsidR="00FA6B51" w:rsidTr="00FA6B51">
        <w:tc>
          <w:tcPr>
            <w:tcW w:w="4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sz w:val="24"/>
                <w:szCs w:val="24"/>
              </w:rPr>
            </w:pPr>
            <w:r>
              <w:rPr>
                <w:sz w:val="24"/>
                <w:szCs w:val="24"/>
              </w:rPr>
              <w:t>Предмет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8119D">
            <w:pPr>
              <w:jc w:val="both"/>
              <w:rPr>
                <w:sz w:val="24"/>
                <w:szCs w:val="24"/>
              </w:rPr>
            </w:pPr>
            <w:r>
              <w:rPr>
                <w:rFonts w:cs="Times New Roman"/>
                <w:sz w:val="24"/>
                <w:szCs w:val="24"/>
              </w:rPr>
              <w:t xml:space="preserve">Лот №1: </w:t>
            </w:r>
            <w:r w:rsidR="0088119D">
              <w:rPr>
                <w:rFonts w:cs="Times New Roman"/>
                <w:sz w:val="24"/>
                <w:szCs w:val="24"/>
              </w:rPr>
              <w:t>земельный</w:t>
            </w:r>
            <w:r>
              <w:rPr>
                <w:rFonts w:cs="Times New Roman"/>
                <w:sz w:val="24"/>
                <w:szCs w:val="24"/>
              </w:rPr>
              <w:t xml:space="preserve"> участ</w:t>
            </w:r>
            <w:r w:rsidR="0088119D">
              <w:rPr>
                <w:rFonts w:cs="Times New Roman"/>
                <w:sz w:val="24"/>
                <w:szCs w:val="24"/>
              </w:rPr>
              <w:t>ок</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 xml:space="preserve">кадастровый номер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660B">
            <w:pPr>
              <w:rPr>
                <w:sz w:val="24"/>
                <w:szCs w:val="24"/>
              </w:rPr>
            </w:pPr>
            <w:r>
              <w:rPr>
                <w:rFonts w:cs="Times New Roman"/>
                <w:sz w:val="24"/>
                <w:szCs w:val="24"/>
              </w:rPr>
              <w:t>Лот №1:</w:t>
            </w:r>
            <w:r>
              <w:rPr>
                <w:sz w:val="24"/>
                <w:szCs w:val="24"/>
              </w:rPr>
              <w:t xml:space="preserve"> 44:20:</w:t>
            </w:r>
            <w:r w:rsidR="00834FD4">
              <w:rPr>
                <w:sz w:val="24"/>
                <w:szCs w:val="24"/>
              </w:rPr>
              <w:t>120511</w:t>
            </w:r>
            <w:r>
              <w:rPr>
                <w:sz w:val="24"/>
                <w:szCs w:val="24"/>
              </w:rPr>
              <w:t>:5</w:t>
            </w:r>
            <w:r w:rsidR="008F660B">
              <w:rPr>
                <w:sz w:val="24"/>
                <w:szCs w:val="24"/>
              </w:rPr>
              <w:t>3</w:t>
            </w:r>
            <w:r w:rsidR="00834FD4">
              <w:rPr>
                <w:sz w:val="24"/>
                <w:szCs w:val="24"/>
              </w:rPr>
              <w:t>4</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площадь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660B">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xml:space="preserve">: </w:t>
            </w:r>
            <w:r w:rsidR="008F660B">
              <w:rPr>
                <w:lang w:val="ru-RU"/>
              </w:rPr>
              <w:t>240</w:t>
            </w:r>
            <w:r>
              <w:rPr>
                <w:lang w:val="ru-RU"/>
              </w:rPr>
              <w:t>+/-</w:t>
            </w:r>
            <w:r w:rsidR="008F660B">
              <w:rPr>
                <w:lang w:val="ru-RU"/>
              </w:rPr>
              <w:t>5</w:t>
            </w:r>
            <w:r>
              <w:rPr>
                <w:color w:val="000000" w:themeColor="text1"/>
                <w:lang w:val="ru-RU"/>
              </w:rPr>
              <w:t xml:space="preserve"> </w:t>
            </w:r>
            <w:proofErr w:type="spellStart"/>
            <w:r>
              <w:t>кв.м</w:t>
            </w:r>
            <w:proofErr w:type="spellEnd"/>
            <w:r>
              <w:t>.,</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BA661D">
            <w:pPr>
              <w:rPr>
                <w:sz w:val="24"/>
                <w:szCs w:val="24"/>
              </w:rPr>
            </w:pPr>
            <w:r>
              <w:rPr>
                <w:sz w:val="24"/>
                <w:szCs w:val="24"/>
              </w:rPr>
              <w:t>Адрес (</w:t>
            </w:r>
            <w:r w:rsidR="00FA6B51">
              <w:rPr>
                <w:sz w:val="24"/>
                <w:szCs w:val="24"/>
              </w:rPr>
              <w:t>местоположение</w:t>
            </w:r>
            <w:r>
              <w:rPr>
                <w:sz w:val="24"/>
                <w:szCs w:val="24"/>
              </w:rPr>
              <w:t>)</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F44FAB">
            <w:pPr>
              <w:pStyle w:val="Standard"/>
              <w:tabs>
                <w:tab w:val="left" w:pos="900"/>
              </w:tabs>
              <w:jc w:val="both"/>
              <w:rPr>
                <w:lang w:val="ru-RU"/>
              </w:rPr>
            </w:pPr>
            <w:r>
              <w:rPr>
                <w:lang w:val="ru-RU"/>
              </w:rPr>
              <w:t xml:space="preserve">Лот №1:  </w:t>
            </w:r>
            <w:r w:rsidR="00F44FAB">
              <w:rPr>
                <w:lang w:val="ru-RU"/>
              </w:rPr>
              <w:t xml:space="preserve">местоположение установлено относительно ориентира, расположенного в границах участка. Почтовый адрес ориентира: </w:t>
            </w:r>
            <w:r w:rsidR="000076AD">
              <w:rPr>
                <w:lang w:val="ru-RU"/>
              </w:rPr>
              <w:t xml:space="preserve">Российская Федерация, </w:t>
            </w:r>
            <w:r>
              <w:rPr>
                <w:lang w:val="ru-RU"/>
              </w:rPr>
              <w:t>Костромская обл., Солигаличский</w:t>
            </w:r>
            <w:r w:rsidR="000076AD">
              <w:rPr>
                <w:lang w:val="ru-RU"/>
              </w:rPr>
              <w:t xml:space="preserve"> муниципальный </w:t>
            </w:r>
            <w:r>
              <w:rPr>
                <w:lang w:val="ru-RU"/>
              </w:rPr>
              <w:t xml:space="preserve"> </w:t>
            </w:r>
            <w:r w:rsidR="00F44FAB">
              <w:rPr>
                <w:lang w:val="ru-RU"/>
              </w:rPr>
              <w:t xml:space="preserve">район, городское поселение город </w:t>
            </w:r>
            <w:r w:rsidR="0012651C">
              <w:rPr>
                <w:lang w:val="ru-RU"/>
              </w:rPr>
              <w:t xml:space="preserve"> </w:t>
            </w:r>
            <w:r w:rsidR="00F44FAB">
              <w:rPr>
                <w:lang w:val="ru-RU"/>
              </w:rPr>
              <w:t xml:space="preserve">Солигалич, </w:t>
            </w:r>
            <w:r w:rsidR="00834FD4">
              <w:rPr>
                <w:lang w:val="ru-RU"/>
              </w:rPr>
              <w:t>г</w:t>
            </w:r>
            <w:proofErr w:type="gramStart"/>
            <w:r w:rsidR="00834FD4">
              <w:rPr>
                <w:lang w:val="ru-RU"/>
              </w:rPr>
              <w:t>.С</w:t>
            </w:r>
            <w:proofErr w:type="gramEnd"/>
            <w:r w:rsidR="00834FD4">
              <w:rPr>
                <w:lang w:val="ru-RU"/>
              </w:rPr>
              <w:t>олигалич</w:t>
            </w:r>
            <w:r>
              <w:rPr>
                <w:lang w:val="ru-RU"/>
              </w:rPr>
              <w:t>, ул.</w:t>
            </w:r>
            <w:r w:rsidR="008F660B">
              <w:rPr>
                <w:lang w:val="ru-RU"/>
              </w:rPr>
              <w:t>Гагарина</w:t>
            </w:r>
            <w:r w:rsidR="00017B2F">
              <w:rPr>
                <w:lang w:val="ru-RU"/>
              </w:rPr>
              <w:t xml:space="preserve">, </w:t>
            </w:r>
            <w:proofErr w:type="spellStart"/>
            <w:r w:rsidR="00017B2F">
              <w:rPr>
                <w:lang w:val="ru-RU"/>
              </w:rPr>
              <w:t>з</w:t>
            </w:r>
            <w:proofErr w:type="spellEnd"/>
            <w:r w:rsidR="00017B2F">
              <w:rPr>
                <w:lang w:val="ru-RU"/>
              </w:rPr>
              <w:t>/</w:t>
            </w:r>
            <w:r>
              <w:rPr>
                <w:lang w:val="ru-RU"/>
              </w:rPr>
              <w:t xml:space="preserve">у </w:t>
            </w:r>
            <w:r w:rsidR="00834FD4">
              <w:rPr>
                <w:lang w:val="ru-RU"/>
              </w:rPr>
              <w:t>5</w:t>
            </w:r>
            <w:r w:rsidR="008F660B">
              <w:rPr>
                <w:lang w:val="ru-RU"/>
              </w:rPr>
              <w:t>7</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категория земель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Лот №1: земли населенных пунктов</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 xml:space="preserve">разрешенное использование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660B">
            <w:r>
              <w:rPr>
                <w:sz w:val="24"/>
                <w:szCs w:val="24"/>
              </w:rPr>
              <w:t xml:space="preserve">Лот № 1. </w:t>
            </w:r>
            <w:r w:rsidR="008F0F80">
              <w:rPr>
                <w:sz w:val="24"/>
                <w:szCs w:val="24"/>
              </w:rPr>
              <w:t>р</w:t>
            </w:r>
            <w:r w:rsidR="008F660B">
              <w:rPr>
                <w:sz w:val="24"/>
                <w:szCs w:val="24"/>
              </w:rPr>
              <w:t>емонт автомобилей</w:t>
            </w:r>
          </w:p>
        </w:tc>
      </w:tr>
      <w:tr w:rsidR="00FA6B51" w:rsidTr="00FA6B51">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0F80">
            <w:pPr>
              <w:jc w:val="both"/>
            </w:pPr>
            <w:r>
              <w:rPr>
                <w:sz w:val="24"/>
                <w:szCs w:val="24"/>
              </w:rPr>
              <w:t xml:space="preserve">Лот №1: </w:t>
            </w:r>
            <w:r w:rsidR="008F0F80">
              <w:rPr>
                <w:sz w:val="24"/>
                <w:szCs w:val="24"/>
              </w:rPr>
              <w:t>отсутствуют</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101C" w:rsidRPr="00392131" w:rsidRDefault="0012101C" w:rsidP="0012101C">
            <w:pPr>
              <w:ind w:firstLine="45"/>
              <w:jc w:val="both"/>
            </w:pPr>
            <w:r w:rsidRPr="00392131">
              <w:t>Информация о расположении на земельном участке и (или</w:t>
            </w:r>
            <w:r>
              <w:t>)</w:t>
            </w:r>
            <w:r w:rsidRPr="00392131">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w:t>
            </w:r>
            <w:r>
              <w:t xml:space="preserve">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p>
          <w:p w:rsidR="00FA6B51" w:rsidRDefault="00FA6B51" w:rsidP="00705E96">
            <w:pPr>
              <w:jc w:val="both"/>
              <w:rPr>
                <w:sz w:val="24"/>
                <w:szCs w:val="24"/>
              </w:rPr>
            </w:pP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отсутствуют</w:t>
            </w:r>
          </w:p>
        </w:tc>
      </w:tr>
      <w:tr w:rsidR="00FA6B51" w:rsidTr="00FA6B51">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Сведения о максимально и (или) минимально допустимых параметрах разрешенного строительства объекта капитального строительства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A25" w:rsidRPr="00CE4581" w:rsidRDefault="00FA6B51" w:rsidP="009F4A25">
            <w:pPr>
              <w:jc w:val="both"/>
              <w:rPr>
                <w:sz w:val="24"/>
                <w:szCs w:val="24"/>
              </w:rPr>
            </w:pPr>
            <w:r>
              <w:rPr>
                <w:sz w:val="24"/>
                <w:szCs w:val="24"/>
              </w:rPr>
              <w:t xml:space="preserve">Лот №1: </w:t>
            </w:r>
            <w:r w:rsidR="00BF0FF7" w:rsidRPr="00533581">
              <w:rPr>
                <w:sz w:val="24"/>
                <w:szCs w:val="24"/>
              </w:rPr>
              <w:t>Допустимые параметры разрешенного строительства объекта капитального строительства у</w:t>
            </w:r>
            <w:r w:rsidR="00BF0FF7" w:rsidRPr="00533581">
              <w:rPr>
                <w:rFonts w:cs="Times New Roman"/>
                <w:sz w:val="24"/>
                <w:szCs w:val="24"/>
              </w:rPr>
              <w:t xml:space="preserve">становлены </w:t>
            </w:r>
            <w:r w:rsidR="00BF0FF7" w:rsidRPr="00533581">
              <w:rPr>
                <w:sz w:val="24"/>
                <w:szCs w:val="24"/>
              </w:rPr>
              <w:t xml:space="preserve">в соответствии с правилами землепользования и застройки </w:t>
            </w:r>
            <w:r w:rsidR="00BF0FF7">
              <w:rPr>
                <w:sz w:val="24"/>
                <w:szCs w:val="24"/>
              </w:rPr>
              <w:t>городского поселения</w:t>
            </w:r>
            <w:r w:rsidR="00BF0FF7" w:rsidRPr="00533581">
              <w:rPr>
                <w:sz w:val="24"/>
                <w:szCs w:val="24"/>
              </w:rPr>
              <w:t xml:space="preserve"> </w:t>
            </w:r>
            <w:r w:rsidR="00BF0FF7">
              <w:rPr>
                <w:sz w:val="24"/>
                <w:szCs w:val="24"/>
              </w:rPr>
              <w:t xml:space="preserve">город Солигалич </w:t>
            </w:r>
            <w:r w:rsidR="00BF0FF7" w:rsidRPr="00533581">
              <w:rPr>
                <w:sz w:val="24"/>
                <w:szCs w:val="24"/>
              </w:rPr>
              <w:t xml:space="preserve">Солигаличского </w:t>
            </w:r>
            <w:r w:rsidR="00BF0FF7">
              <w:rPr>
                <w:sz w:val="24"/>
                <w:szCs w:val="24"/>
              </w:rPr>
              <w:t xml:space="preserve">муниципального района </w:t>
            </w:r>
            <w:r w:rsidR="00BF0FF7" w:rsidRPr="00533581">
              <w:rPr>
                <w:sz w:val="24"/>
                <w:szCs w:val="24"/>
              </w:rPr>
              <w:t xml:space="preserve">Костромской области, утвержденными постановлением администрации Солигаличского муниципального района Костромской </w:t>
            </w:r>
            <w:r w:rsidR="00BF0FF7">
              <w:rPr>
                <w:sz w:val="24"/>
                <w:szCs w:val="24"/>
              </w:rPr>
              <w:t>области от 01.07.2021 г.   № 620</w:t>
            </w:r>
            <w:r w:rsidR="00BF0FF7" w:rsidRPr="00533581">
              <w:rPr>
                <w:sz w:val="24"/>
                <w:szCs w:val="24"/>
              </w:rPr>
              <w:t xml:space="preserve"> «</w:t>
            </w:r>
            <w:r w:rsidR="00BF0FF7" w:rsidRPr="005754C4">
              <w:rPr>
                <w:sz w:val="24"/>
                <w:szCs w:val="24"/>
              </w:rPr>
              <w:t>Об утверждении Правил землепользования и застройки городского поселения г</w:t>
            </w:r>
            <w:proofErr w:type="gramStart"/>
            <w:r w:rsidR="00BF0FF7" w:rsidRPr="005754C4">
              <w:rPr>
                <w:sz w:val="24"/>
                <w:szCs w:val="24"/>
              </w:rPr>
              <w:t>.С</w:t>
            </w:r>
            <w:proofErr w:type="gramEnd"/>
            <w:r w:rsidR="00BF0FF7" w:rsidRPr="005754C4">
              <w:rPr>
                <w:sz w:val="24"/>
                <w:szCs w:val="24"/>
              </w:rPr>
              <w:t xml:space="preserve">олигалич Солигаличского муниципального района Костромской области» </w:t>
            </w:r>
            <w:r w:rsidR="009F4A25">
              <w:rPr>
                <w:color w:val="000000" w:themeColor="text1"/>
                <w:sz w:val="24"/>
                <w:szCs w:val="24"/>
              </w:rPr>
              <w:t>Зона 4</w:t>
            </w:r>
            <w:r w:rsidR="00BF0FF7" w:rsidRPr="005754C4">
              <w:rPr>
                <w:color w:val="000000" w:themeColor="text1"/>
                <w:sz w:val="24"/>
                <w:szCs w:val="24"/>
              </w:rPr>
              <w:t xml:space="preserve">.0. – </w:t>
            </w:r>
            <w:r w:rsidR="009F4A25" w:rsidRPr="00CE4581">
              <w:rPr>
                <w:color w:val="000000" w:themeColor="text1"/>
                <w:sz w:val="24"/>
                <w:szCs w:val="24"/>
              </w:rPr>
              <w:t>«предпринимательство»</w:t>
            </w:r>
            <w:r w:rsidR="00BF0FF7" w:rsidRPr="00CE4581">
              <w:rPr>
                <w:color w:val="000000" w:themeColor="text1"/>
                <w:sz w:val="24"/>
                <w:szCs w:val="24"/>
              </w:rPr>
              <w:t xml:space="preserve"> включает в себя </w:t>
            </w:r>
            <w:r w:rsidR="00CE4581" w:rsidRPr="00CE4581">
              <w:rPr>
                <w:sz w:val="24"/>
                <w:szCs w:val="24"/>
              </w:rPr>
              <w:t>р</w:t>
            </w:r>
            <w:r w:rsidR="009F4A25" w:rsidRPr="00CE4581">
              <w:rPr>
                <w:sz w:val="24"/>
                <w:szCs w:val="24"/>
              </w:rPr>
              <w:t>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r w:rsidR="00B533AF">
              <w:rPr>
                <w:sz w:val="24"/>
                <w:szCs w:val="24"/>
              </w:rPr>
              <w:t>.</w:t>
            </w:r>
            <w:r w:rsidR="00CE4581" w:rsidRPr="00816AFE">
              <w:t xml:space="preserve"> Содержание данного вида разрешённого использования включает в себя содержание видов разрешённого использова</w:t>
            </w:r>
            <w:r w:rsidR="00CE4581">
              <w:t xml:space="preserve">ния, </w:t>
            </w:r>
            <w:proofErr w:type="gramStart"/>
            <w:r w:rsidR="00CE4581">
              <w:t>предусмотренных</w:t>
            </w:r>
            <w:proofErr w:type="gramEnd"/>
            <w:r w:rsidR="00CE4581">
              <w:t xml:space="preserve"> </w:t>
            </w:r>
            <w:r w:rsidR="00D2160A">
              <w:t xml:space="preserve">в том числе  </w:t>
            </w:r>
            <w:r w:rsidR="00CE4581">
              <w:t>код</w:t>
            </w:r>
            <w:r w:rsidR="00D2160A">
              <w:t>ом 4.9</w:t>
            </w:r>
            <w:r w:rsidR="006E7C06">
              <w:t>:</w:t>
            </w:r>
            <w:r w:rsidR="00D2160A">
              <w:t xml:space="preserve"> </w:t>
            </w:r>
          </w:p>
          <w:p w:rsidR="00501755" w:rsidRPr="00CE4581" w:rsidRDefault="006E7C06" w:rsidP="00501755">
            <w:pPr>
              <w:jc w:val="both"/>
              <w:rPr>
                <w:rFonts w:eastAsia="Calibri"/>
                <w:sz w:val="24"/>
                <w:szCs w:val="24"/>
              </w:rPr>
            </w:pPr>
            <w:r>
              <w:rPr>
                <w:rFonts w:eastAsia="Calibri"/>
                <w:sz w:val="24"/>
                <w:szCs w:val="24"/>
              </w:rPr>
              <w:t xml:space="preserve">1. </w:t>
            </w:r>
            <w:r w:rsidR="00501755" w:rsidRPr="00CE4581">
              <w:rPr>
                <w:rFonts w:eastAsia="Calibri"/>
                <w:sz w:val="24"/>
                <w:szCs w:val="24"/>
              </w:rPr>
              <w:t>Минимальный отступ от границ земельного участка – 3 метра.</w:t>
            </w:r>
          </w:p>
          <w:p w:rsidR="00501755" w:rsidRPr="00CE4581" w:rsidRDefault="006E7C06" w:rsidP="00501755">
            <w:pPr>
              <w:jc w:val="both"/>
              <w:rPr>
                <w:rFonts w:eastAsia="Calibri"/>
                <w:sz w:val="24"/>
                <w:szCs w:val="24"/>
              </w:rPr>
            </w:pPr>
            <w:r>
              <w:rPr>
                <w:rFonts w:eastAsia="Calibri"/>
                <w:sz w:val="24"/>
                <w:szCs w:val="24"/>
              </w:rPr>
              <w:t>2</w:t>
            </w:r>
            <w:r w:rsidR="00501755" w:rsidRPr="00CE4581">
              <w:rPr>
                <w:rFonts w:eastAsia="Calibri"/>
                <w:sz w:val="24"/>
                <w:szCs w:val="24"/>
              </w:rPr>
              <w:t>. Предельное количество этажей – 1.</w:t>
            </w:r>
          </w:p>
          <w:p w:rsidR="00FA6B51" w:rsidRDefault="006E7C06" w:rsidP="00501755">
            <w:pPr>
              <w:ind w:firstLine="48"/>
              <w:jc w:val="both"/>
              <w:rPr>
                <w:sz w:val="24"/>
                <w:szCs w:val="24"/>
              </w:rPr>
            </w:pPr>
            <w:r>
              <w:rPr>
                <w:rFonts w:eastAsia="Calibri"/>
                <w:sz w:val="24"/>
                <w:szCs w:val="24"/>
              </w:rPr>
              <w:t>3</w:t>
            </w:r>
            <w:r w:rsidR="00501755" w:rsidRPr="00CE4581">
              <w:rPr>
                <w:rFonts w:eastAsia="Calibri"/>
                <w:sz w:val="24"/>
                <w:szCs w:val="24"/>
              </w:rPr>
              <w:t>. Максимальный процент застройки – 50%.</w:t>
            </w:r>
          </w:p>
        </w:tc>
      </w:tr>
      <w:tr w:rsidR="00FA6B51" w:rsidTr="00FA6B51">
        <w:trPr>
          <w:trHeight w:val="1125"/>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FA6B51" w:rsidRDefault="00FA6B51">
            <w:pPr>
              <w:widowControl/>
              <w:suppressAutoHyphens w:val="0"/>
              <w:autoSpaceDE w:val="0"/>
              <w:autoSpaceDN w:val="0"/>
              <w:adjustRightInd w:val="0"/>
              <w:jc w:val="both"/>
              <w:rPr>
                <w:rFonts w:eastAsiaTheme="minorHAnsi" w:cs="Times New Roman"/>
                <w:bCs/>
                <w:kern w:val="0"/>
                <w:lang w:eastAsia="en-US" w:bidi="ar-SA"/>
              </w:rPr>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5619A8" w:rsidRDefault="00FA6B51">
            <w:pPr>
              <w:pStyle w:val="20"/>
              <w:shd w:val="clear" w:color="auto" w:fill="auto"/>
              <w:tabs>
                <w:tab w:val="left" w:pos="298"/>
              </w:tabs>
              <w:spacing w:line="259" w:lineRule="exact"/>
              <w:ind w:firstLine="567"/>
              <w:rPr>
                <w:rFonts w:ascii="Times New Roman" w:hAnsi="Times New Roman" w:cs="Times New Roman"/>
                <w:sz w:val="24"/>
                <w:szCs w:val="24"/>
              </w:rPr>
            </w:pPr>
            <w:r>
              <w:rPr>
                <w:rFonts w:ascii="Times New Roman" w:hAnsi="Times New Roman" w:cs="Times New Roman"/>
                <w:b/>
                <w:sz w:val="24"/>
                <w:szCs w:val="24"/>
              </w:rPr>
              <w:t xml:space="preserve">Водоснабжение: </w:t>
            </w:r>
          </w:p>
          <w:p w:rsidR="008F660B" w:rsidRPr="008F660B" w:rsidRDefault="006E7C06" w:rsidP="008F660B">
            <w:pPr>
              <w:tabs>
                <w:tab w:val="left" w:pos="720"/>
              </w:tabs>
              <w:ind w:firstLine="567"/>
              <w:jc w:val="both"/>
              <w:rPr>
                <w:sz w:val="24"/>
                <w:szCs w:val="24"/>
              </w:rPr>
            </w:pPr>
            <w:r>
              <w:rPr>
                <w:rFonts w:cs="Times New Roman"/>
                <w:sz w:val="24"/>
                <w:szCs w:val="24"/>
                <w:lang w:bidi="ru-RU"/>
              </w:rPr>
              <w:t xml:space="preserve">В </w:t>
            </w:r>
            <w:r w:rsidR="008F660B" w:rsidRPr="008F660B">
              <w:rPr>
                <w:sz w:val="24"/>
                <w:szCs w:val="24"/>
              </w:rPr>
              <w:t xml:space="preserve">пределах данного земельного участка имеется возможность подключения </w:t>
            </w:r>
            <w:r w:rsidR="00365194">
              <w:rPr>
                <w:sz w:val="24"/>
                <w:szCs w:val="24"/>
              </w:rPr>
              <w:t xml:space="preserve">к системе коммунального водоснабжения </w:t>
            </w:r>
            <w:r w:rsidR="008F660B" w:rsidRPr="008F660B">
              <w:rPr>
                <w:sz w:val="24"/>
                <w:szCs w:val="24"/>
              </w:rPr>
              <w:t>г</w:t>
            </w:r>
            <w:proofErr w:type="gramStart"/>
            <w:r w:rsidR="008F660B" w:rsidRPr="008F660B">
              <w:rPr>
                <w:sz w:val="24"/>
                <w:szCs w:val="24"/>
              </w:rPr>
              <w:t>.С</w:t>
            </w:r>
            <w:proofErr w:type="gramEnd"/>
            <w:r w:rsidR="008F660B" w:rsidRPr="008F660B">
              <w:rPr>
                <w:sz w:val="24"/>
                <w:szCs w:val="24"/>
              </w:rPr>
              <w:t xml:space="preserve">олигалич трубой ПНД </w:t>
            </w:r>
            <w:r w:rsidR="00365194">
              <w:rPr>
                <w:sz w:val="24"/>
                <w:szCs w:val="24"/>
              </w:rPr>
              <w:t xml:space="preserve">не </w:t>
            </w:r>
            <w:r w:rsidR="00365194" w:rsidRPr="008F660B">
              <w:rPr>
                <w:sz w:val="24"/>
                <w:szCs w:val="24"/>
              </w:rPr>
              <w:t xml:space="preserve">менее </w:t>
            </w:r>
            <w:r w:rsidR="00365194">
              <w:rPr>
                <w:sz w:val="24"/>
                <w:szCs w:val="24"/>
              </w:rPr>
              <w:t xml:space="preserve">Д=25-50 </w:t>
            </w:r>
            <w:proofErr w:type="spellStart"/>
            <w:r w:rsidR="008F660B" w:rsidRPr="008F660B">
              <w:rPr>
                <w:sz w:val="24"/>
                <w:szCs w:val="24"/>
              </w:rPr>
              <w:t>мм</w:t>
            </w:r>
            <w:r w:rsidR="00365194" w:rsidRPr="008F660B">
              <w:rPr>
                <w:sz w:val="24"/>
                <w:szCs w:val="24"/>
              </w:rPr>
              <w:t>,</w:t>
            </w:r>
            <w:r w:rsidR="008F660B" w:rsidRPr="008F660B">
              <w:rPr>
                <w:sz w:val="24"/>
                <w:szCs w:val="24"/>
              </w:rPr>
              <w:t>и</w:t>
            </w:r>
            <w:proofErr w:type="spellEnd"/>
            <w:r w:rsidR="008F660B" w:rsidRPr="008F660B">
              <w:rPr>
                <w:sz w:val="24"/>
                <w:szCs w:val="24"/>
              </w:rPr>
              <w:t xml:space="preserve"> на линии водопровода в точках подключения, </w:t>
            </w:r>
            <w:r w:rsidR="008F660B">
              <w:rPr>
                <w:sz w:val="24"/>
                <w:szCs w:val="24"/>
              </w:rPr>
              <w:t>в ВК ул.Гагарина</w:t>
            </w:r>
            <w:r w:rsidR="008F660B" w:rsidRPr="008F660B">
              <w:rPr>
                <w:sz w:val="24"/>
                <w:szCs w:val="24"/>
              </w:rPr>
              <w:t xml:space="preserve">, установить 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sidR="008F660B" w:rsidRPr="008F660B">
              <w:rPr>
                <w:sz w:val="24"/>
                <w:szCs w:val="24"/>
              </w:rPr>
              <w:t>СНиП</w:t>
            </w:r>
            <w:proofErr w:type="spellEnd"/>
            <w:r w:rsidR="008F660B" w:rsidRPr="008F660B">
              <w:rPr>
                <w:sz w:val="24"/>
                <w:szCs w:val="24"/>
              </w:rPr>
              <w:t xml:space="preserve"> для соответствующего вида строительства и Правил подключения  к системе коммунального водоснабжения.</w:t>
            </w:r>
          </w:p>
          <w:p w:rsidR="008F660B" w:rsidRPr="008F660B" w:rsidRDefault="008F660B" w:rsidP="008F660B">
            <w:pPr>
              <w:tabs>
                <w:tab w:val="left" w:pos="720"/>
              </w:tabs>
              <w:ind w:firstLine="567"/>
              <w:jc w:val="both"/>
              <w:rPr>
                <w:sz w:val="24"/>
                <w:szCs w:val="24"/>
              </w:rPr>
            </w:pPr>
            <w:r w:rsidRPr="008F660B">
              <w:rPr>
                <w:sz w:val="24"/>
                <w:szCs w:val="24"/>
              </w:rPr>
              <w:t>Подключение осуществляется с письменного разрешения владельца сете</w:t>
            </w:r>
            <w:proofErr w:type="gramStart"/>
            <w:r w:rsidRPr="008F660B">
              <w:rPr>
                <w:sz w:val="24"/>
                <w:szCs w:val="24"/>
              </w:rPr>
              <w:t>й-</w:t>
            </w:r>
            <w:proofErr w:type="gramEnd"/>
            <w:r w:rsidRPr="008F660B">
              <w:rPr>
                <w:sz w:val="24"/>
                <w:szCs w:val="24"/>
              </w:rPr>
              <w:t xml:space="preserve"> Администрации Солигаличского муниципального округа Костромской области.</w:t>
            </w:r>
          </w:p>
          <w:p w:rsidR="008F660B" w:rsidRPr="008F660B" w:rsidRDefault="008F660B" w:rsidP="008F660B">
            <w:pPr>
              <w:tabs>
                <w:tab w:val="left" w:pos="720"/>
              </w:tabs>
              <w:ind w:firstLine="567"/>
              <w:jc w:val="both"/>
              <w:rPr>
                <w:sz w:val="24"/>
                <w:szCs w:val="24"/>
              </w:rPr>
            </w:pPr>
            <w:r w:rsidRPr="008F660B">
              <w:rPr>
                <w:sz w:val="24"/>
                <w:szCs w:val="24"/>
              </w:rPr>
              <w:t>Максимальная нагрузка в возможной точке подключения к сетям водоснабжения  для объекта:</w:t>
            </w:r>
          </w:p>
          <w:p w:rsidR="008F660B" w:rsidRPr="008F660B" w:rsidRDefault="008F660B" w:rsidP="008F660B">
            <w:pPr>
              <w:tabs>
                <w:tab w:val="left" w:pos="720"/>
              </w:tabs>
              <w:ind w:firstLine="567"/>
              <w:jc w:val="both"/>
              <w:rPr>
                <w:sz w:val="24"/>
                <w:szCs w:val="24"/>
              </w:rPr>
            </w:pPr>
            <w:r w:rsidRPr="008F660B">
              <w:rPr>
                <w:sz w:val="24"/>
                <w:szCs w:val="24"/>
              </w:rPr>
              <w:t>Для хозяйственно-питьевых нужд -2,0м3/</w:t>
            </w:r>
            <w:proofErr w:type="spellStart"/>
            <w:r w:rsidRPr="008F660B">
              <w:rPr>
                <w:sz w:val="24"/>
                <w:szCs w:val="24"/>
              </w:rPr>
              <w:t>сут</w:t>
            </w:r>
            <w:proofErr w:type="spellEnd"/>
            <w:r w:rsidRPr="008F660B">
              <w:rPr>
                <w:sz w:val="24"/>
                <w:szCs w:val="24"/>
              </w:rPr>
              <w:t>;</w:t>
            </w:r>
          </w:p>
          <w:p w:rsidR="008F660B" w:rsidRPr="008F660B" w:rsidRDefault="008F660B" w:rsidP="008F660B">
            <w:pPr>
              <w:tabs>
                <w:tab w:val="left" w:pos="720"/>
              </w:tabs>
              <w:ind w:firstLine="567"/>
              <w:jc w:val="both"/>
              <w:rPr>
                <w:sz w:val="24"/>
                <w:szCs w:val="24"/>
              </w:rPr>
            </w:pPr>
            <w:r w:rsidRPr="008F660B">
              <w:rPr>
                <w:sz w:val="24"/>
                <w:szCs w:val="24"/>
              </w:rPr>
              <w:t>Для производственных нужд- 0м3/</w:t>
            </w:r>
            <w:proofErr w:type="spellStart"/>
            <w:r w:rsidRPr="008F660B">
              <w:rPr>
                <w:sz w:val="24"/>
                <w:szCs w:val="24"/>
              </w:rPr>
              <w:t>сут</w:t>
            </w:r>
            <w:proofErr w:type="spellEnd"/>
            <w:r w:rsidRPr="008F660B">
              <w:rPr>
                <w:sz w:val="24"/>
                <w:szCs w:val="24"/>
              </w:rPr>
              <w:t>;</w:t>
            </w:r>
          </w:p>
          <w:p w:rsidR="008F660B" w:rsidRPr="008F660B" w:rsidRDefault="008F660B" w:rsidP="008F660B">
            <w:pPr>
              <w:tabs>
                <w:tab w:val="left" w:pos="720"/>
              </w:tabs>
              <w:ind w:firstLine="567"/>
              <w:jc w:val="both"/>
              <w:rPr>
                <w:sz w:val="24"/>
                <w:szCs w:val="24"/>
              </w:rPr>
            </w:pPr>
            <w:r w:rsidRPr="008F660B">
              <w:rPr>
                <w:sz w:val="24"/>
                <w:szCs w:val="24"/>
              </w:rPr>
              <w:t>Напор в подключаемой системе водоснабжения 30м;</w:t>
            </w:r>
          </w:p>
          <w:p w:rsidR="008F660B" w:rsidRPr="008F660B" w:rsidRDefault="008F660B" w:rsidP="008F660B">
            <w:pPr>
              <w:tabs>
                <w:tab w:val="left" w:pos="720"/>
              </w:tabs>
              <w:ind w:firstLine="567"/>
              <w:jc w:val="both"/>
              <w:rPr>
                <w:sz w:val="24"/>
                <w:szCs w:val="24"/>
              </w:rPr>
            </w:pPr>
            <w:r w:rsidRPr="008F660B">
              <w:rPr>
                <w:sz w:val="24"/>
                <w:szCs w:val="24"/>
              </w:rPr>
              <w:t>3. Срок действия технических условий – 3 (Три) года со дня выдачи.</w:t>
            </w:r>
          </w:p>
          <w:p w:rsidR="00FA6B51" w:rsidRDefault="00FA6B51">
            <w:pPr>
              <w:tabs>
                <w:tab w:val="left" w:pos="720"/>
              </w:tabs>
              <w:ind w:firstLine="567"/>
              <w:jc w:val="both"/>
              <w:rPr>
                <w:sz w:val="24"/>
                <w:szCs w:val="24"/>
              </w:rPr>
            </w:pPr>
            <w:r>
              <w:rPr>
                <w:b/>
                <w:sz w:val="24"/>
                <w:szCs w:val="24"/>
              </w:rPr>
              <w:lastRenderedPageBreak/>
              <w:t>Электроснабжени</w:t>
            </w:r>
            <w:r>
              <w:rPr>
                <w:sz w:val="24"/>
                <w:szCs w:val="24"/>
              </w:rPr>
              <w:t>е: имеется возможность</w:t>
            </w:r>
            <w:r w:rsidR="00991A09">
              <w:rPr>
                <w:sz w:val="24"/>
                <w:szCs w:val="24"/>
              </w:rPr>
              <w:t xml:space="preserve"> технологического присоединения</w:t>
            </w:r>
            <w:r>
              <w:rPr>
                <w:sz w:val="24"/>
                <w:szCs w:val="24"/>
              </w:rPr>
              <w:t xml:space="preserve"> к электрическим сетям филиала ПАО «</w:t>
            </w:r>
            <w:proofErr w:type="spellStart"/>
            <w:r>
              <w:rPr>
                <w:sz w:val="24"/>
                <w:szCs w:val="24"/>
              </w:rPr>
              <w:t>Россети</w:t>
            </w:r>
            <w:proofErr w:type="spellEnd"/>
            <w:r>
              <w:rPr>
                <w:sz w:val="24"/>
                <w:szCs w:val="24"/>
              </w:rPr>
              <w:t xml:space="preserve"> Центра</w:t>
            </w:r>
            <w:proofErr w:type="gramStart"/>
            <w:r>
              <w:rPr>
                <w:sz w:val="24"/>
                <w:szCs w:val="24"/>
              </w:rPr>
              <w:t>»-</w:t>
            </w:r>
            <w:proofErr w:type="gramEnd"/>
            <w:r w:rsidR="00BA4C87">
              <w:rPr>
                <w:sz w:val="24"/>
                <w:szCs w:val="24"/>
              </w:rPr>
              <w:t>«</w:t>
            </w:r>
            <w:proofErr w:type="spellStart"/>
            <w:r>
              <w:rPr>
                <w:sz w:val="24"/>
                <w:szCs w:val="24"/>
              </w:rPr>
              <w:t>Костромаэнерго</w:t>
            </w:r>
            <w:proofErr w:type="spellEnd"/>
            <w:r w:rsidR="00BA4C87">
              <w:rPr>
                <w:sz w:val="24"/>
                <w:szCs w:val="24"/>
              </w:rPr>
              <w:t>»</w:t>
            </w:r>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FA6B51" w:rsidRDefault="00FA6B51">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FA6B51" w:rsidRDefault="00FA6B51">
            <w:pPr>
              <w:tabs>
                <w:tab w:val="left" w:pos="720"/>
              </w:tabs>
              <w:ind w:firstLine="567"/>
              <w:jc w:val="both"/>
              <w:rPr>
                <w:sz w:val="24"/>
                <w:szCs w:val="24"/>
              </w:rPr>
            </w:pPr>
            <w:proofErr w:type="gramStart"/>
            <w:r>
              <w:rPr>
                <w:sz w:val="24"/>
                <w:szCs w:val="24"/>
              </w:rPr>
              <w:t>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w:t>
            </w:r>
            <w:proofErr w:type="gramEnd"/>
          </w:p>
        </w:tc>
      </w:tr>
      <w:tr w:rsidR="00FA6B51" w:rsidTr="00FA6B51">
        <w:trPr>
          <w:trHeight w:val="169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tabs>
                <w:tab w:val="left" w:pos="720"/>
              </w:tabs>
              <w:jc w:val="both"/>
              <w:rPr>
                <w:bCs/>
              </w:rPr>
            </w:pPr>
            <w:r>
              <w:rPr>
                <w:rStyle w:val="a6"/>
                <w:b w:val="0"/>
              </w:rPr>
              <w:t>С</w:t>
            </w:r>
            <w:r>
              <w:rPr>
                <w:bCs/>
              </w:rPr>
              <w:t>рок аренды земельного участка</w:t>
            </w:r>
          </w:p>
          <w:p w:rsidR="00FA6B51" w:rsidRDefault="00FA6B51">
            <w:pPr>
              <w:tabs>
                <w:tab w:val="left" w:pos="720"/>
              </w:tabs>
              <w:jc w:val="both"/>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BA4C87">
            <w:pPr>
              <w:tabs>
                <w:tab w:val="left" w:pos="720"/>
              </w:tabs>
              <w:jc w:val="both"/>
              <w:rPr>
                <w:b/>
                <w:sz w:val="24"/>
                <w:szCs w:val="24"/>
              </w:rPr>
            </w:pPr>
            <w:r>
              <w:rPr>
                <w:bCs/>
                <w:sz w:val="24"/>
                <w:szCs w:val="24"/>
              </w:rPr>
              <w:t>Лот №1:</w:t>
            </w:r>
            <w:r w:rsidR="00BA4C87">
              <w:rPr>
                <w:bCs/>
                <w:sz w:val="24"/>
                <w:szCs w:val="24"/>
              </w:rPr>
              <w:t>10</w:t>
            </w:r>
            <w:r>
              <w:rPr>
                <w:bCs/>
                <w:sz w:val="24"/>
                <w:szCs w:val="24"/>
              </w:rPr>
              <w:t xml:space="preserve"> (д</w:t>
            </w:r>
            <w:r w:rsidR="00BA4C87">
              <w:rPr>
                <w:bCs/>
                <w:sz w:val="24"/>
                <w:szCs w:val="24"/>
              </w:rPr>
              <w:t>есять</w:t>
            </w:r>
            <w:r>
              <w:rPr>
                <w:bCs/>
                <w:sz w:val="24"/>
                <w:szCs w:val="24"/>
              </w:rPr>
              <w:t>) лет</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ConsPlusNormal0"/>
              <w:jc w:val="both"/>
            </w:pPr>
            <w:r>
              <w:t xml:space="preserve">Лот №1: </w:t>
            </w:r>
            <w:r>
              <w:rPr>
                <w:b/>
              </w:rPr>
              <w:t>1</w:t>
            </w:r>
            <w:r w:rsidR="001C5F6E">
              <w:rPr>
                <w:b/>
              </w:rPr>
              <w:t>2</w:t>
            </w:r>
            <w:r>
              <w:rPr>
                <w:b/>
              </w:rPr>
              <w:t xml:space="preserve"> </w:t>
            </w:r>
            <w:r w:rsidR="001C5F6E">
              <w:rPr>
                <w:b/>
              </w:rPr>
              <w:t>5</w:t>
            </w:r>
            <w:r>
              <w:rPr>
                <w:b/>
              </w:rPr>
              <w:t xml:space="preserve">00 </w:t>
            </w:r>
            <w:r>
              <w:t>(</w:t>
            </w:r>
            <w:r w:rsidR="00261464">
              <w:t>двенадцать тысяч пятьсот</w:t>
            </w:r>
            <w:r>
              <w:t>) рублей</w:t>
            </w:r>
            <w:r>
              <w:rPr>
                <w:b/>
              </w:rPr>
              <w:t xml:space="preserve"> 00 </w:t>
            </w:r>
            <w:r>
              <w:t>копеек</w:t>
            </w:r>
          </w:p>
          <w:p w:rsidR="00FA6B51" w:rsidRDefault="00FA6B51">
            <w:pPr>
              <w:pStyle w:val="a4"/>
              <w:jc w:val="both"/>
              <w:rPr>
                <w:szCs w:val="24"/>
              </w:rPr>
            </w:pP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1C5F6E">
            <w:pPr>
              <w:pStyle w:val="a4"/>
              <w:jc w:val="both"/>
              <w:rPr>
                <w:b/>
                <w:szCs w:val="24"/>
              </w:rPr>
            </w:pPr>
            <w:r>
              <w:rPr>
                <w:szCs w:val="24"/>
              </w:rPr>
              <w:t xml:space="preserve">Лот №1: </w:t>
            </w:r>
            <w:r w:rsidR="00790838" w:rsidRPr="00790838">
              <w:rPr>
                <w:b/>
                <w:szCs w:val="24"/>
              </w:rPr>
              <w:t>37</w:t>
            </w:r>
            <w:r w:rsidR="001C5F6E">
              <w:rPr>
                <w:b/>
                <w:szCs w:val="24"/>
              </w:rPr>
              <w:t>5</w:t>
            </w:r>
            <w:r w:rsidR="00261464">
              <w:rPr>
                <w:b/>
                <w:szCs w:val="24"/>
              </w:rPr>
              <w:t xml:space="preserve"> </w:t>
            </w:r>
            <w:r w:rsidR="00790838">
              <w:rPr>
                <w:b/>
                <w:szCs w:val="24"/>
              </w:rPr>
              <w:t>(</w:t>
            </w:r>
            <w:r w:rsidR="00790838" w:rsidRPr="00790838">
              <w:rPr>
                <w:szCs w:val="24"/>
              </w:rPr>
              <w:t xml:space="preserve">триста </w:t>
            </w:r>
            <w:r w:rsidR="001C5F6E">
              <w:rPr>
                <w:szCs w:val="24"/>
              </w:rPr>
              <w:t>семьдесят пять)</w:t>
            </w:r>
            <w:r w:rsidRPr="00790838">
              <w:rPr>
                <w:b/>
                <w:szCs w:val="24"/>
              </w:rPr>
              <w:t xml:space="preserve"> </w:t>
            </w:r>
            <w:r>
              <w:rPr>
                <w:szCs w:val="24"/>
              </w:rPr>
              <w:t>рубл</w:t>
            </w:r>
            <w:r w:rsidR="00E506B8">
              <w:rPr>
                <w:szCs w:val="24"/>
              </w:rPr>
              <w:t xml:space="preserve">ей </w:t>
            </w:r>
            <w:r>
              <w:rPr>
                <w:b/>
                <w:szCs w:val="24"/>
              </w:rPr>
              <w:t>00</w:t>
            </w:r>
            <w:r>
              <w:rPr>
                <w:szCs w:val="24"/>
              </w:rPr>
              <w:t xml:space="preserve"> копеек</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sz w:val="24"/>
                <w:szCs w:val="24"/>
              </w:rPr>
            </w:pPr>
            <w:r>
              <w:rPr>
                <w:sz w:val="24"/>
                <w:szCs w:val="24"/>
              </w:rPr>
              <w:t xml:space="preserve">Размер задатка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261464">
            <w:pPr>
              <w:pStyle w:val="a4"/>
              <w:jc w:val="both"/>
              <w:rPr>
                <w:szCs w:val="24"/>
              </w:rPr>
            </w:pPr>
            <w:r>
              <w:rPr>
                <w:szCs w:val="24"/>
              </w:rPr>
              <w:t xml:space="preserve">Лот №1: </w:t>
            </w:r>
            <w:r w:rsidR="00261464">
              <w:rPr>
                <w:b/>
                <w:szCs w:val="24"/>
              </w:rPr>
              <w:t>2500</w:t>
            </w:r>
            <w:r>
              <w:rPr>
                <w:szCs w:val="24"/>
              </w:rPr>
              <w:t xml:space="preserve"> (</w:t>
            </w:r>
            <w:r w:rsidR="00261464">
              <w:rPr>
                <w:szCs w:val="24"/>
              </w:rPr>
              <w:t>две тысячи пятьсот</w:t>
            </w:r>
            <w:proofErr w:type="gramStart"/>
            <w:r w:rsidR="001C5F6E">
              <w:rPr>
                <w:szCs w:val="24"/>
              </w:rPr>
              <w:t xml:space="preserve"> </w:t>
            </w:r>
            <w:r>
              <w:rPr>
                <w:szCs w:val="24"/>
              </w:rPr>
              <w:t>)</w:t>
            </w:r>
            <w:proofErr w:type="gramEnd"/>
            <w:r>
              <w:rPr>
                <w:szCs w:val="24"/>
              </w:rPr>
              <w:t xml:space="preserve"> рублей</w:t>
            </w:r>
            <w:r>
              <w:rPr>
                <w:b/>
                <w:szCs w:val="24"/>
              </w:rPr>
              <w:t xml:space="preserve"> 00</w:t>
            </w:r>
            <w:r>
              <w:rPr>
                <w:szCs w:val="24"/>
              </w:rPr>
              <w:t xml:space="preserve"> копеек</w:t>
            </w:r>
          </w:p>
        </w:tc>
      </w:tr>
      <w:tr w:rsidR="00FA6B51" w:rsidTr="00FA6B51">
        <w:trPr>
          <w:trHeight w:val="410"/>
        </w:trPr>
        <w:tc>
          <w:tcPr>
            <w:tcW w:w="436" w:type="dxa"/>
            <w:tcBorders>
              <w:top w:val="single" w:sz="4" w:space="0" w:color="auto"/>
              <w:left w:val="single" w:sz="4" w:space="0" w:color="000000" w:themeColor="text1"/>
              <w:bottom w:val="single" w:sz="4" w:space="0" w:color="auto"/>
              <w:right w:val="single" w:sz="4" w:space="0" w:color="000000" w:themeColor="text1"/>
            </w:tcBorders>
            <w:hideMark/>
          </w:tcPr>
          <w:p w:rsidR="00FA6B51" w:rsidRDefault="00FA6B51">
            <w:pPr>
              <w:jc w:val="center"/>
              <w:rPr>
                <w:sz w:val="24"/>
                <w:szCs w:val="24"/>
              </w:rPr>
            </w:pPr>
            <w:r>
              <w:rPr>
                <w:sz w:val="24"/>
                <w:szCs w:val="24"/>
              </w:rPr>
              <w:t>10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sidR="00A22099" w:rsidRPr="00076AEE">
                <w:rPr>
                  <w:rStyle w:val="a3"/>
                </w:rPr>
                <w:t>https://utp.sberbank-ast.ru/</w:t>
              </w:r>
            </w:hyperlink>
            <w:r w:rsidR="00A22099">
              <w:rPr>
                <w:lang w:val="ru-RU"/>
              </w:rPr>
              <w:t xml:space="preserve"> </w:t>
            </w:r>
            <w:r>
              <w:rPr>
                <w:color w:val="000000"/>
                <w:lang w:val="ru-RU"/>
              </w:rPr>
              <w:t xml:space="preserve"> </w:t>
            </w:r>
          </w:p>
          <w:p w:rsidR="00A22099" w:rsidRDefault="00FA6B51">
            <w:pPr>
              <w:pStyle w:val="Standard"/>
              <w:tabs>
                <w:tab w:val="left" w:pos="900"/>
              </w:tabs>
              <w:jc w:val="both"/>
              <w:rPr>
                <w:lang w:val="ru-RU"/>
              </w:rPr>
            </w:pPr>
            <w:proofErr w:type="gramStart"/>
            <w:r>
              <w:rPr>
                <w:color w:val="000000"/>
                <w:lang w:val="ru-RU"/>
              </w:rPr>
              <w:t xml:space="preserve">Место приема заявок: электронная торговая площадка АО «Сбербанк - АСТ» (сайт </w:t>
            </w:r>
            <w:r>
              <w:t xml:space="preserve"> </w:t>
            </w:r>
            <w:r w:rsidR="00A22099" w:rsidRPr="00A22099">
              <w:lastRenderedPageBreak/>
              <w:t xml:space="preserve">https://utp.sberbank-ast.ru/ </w:t>
            </w:r>
            <w:r w:rsidR="00A22099">
              <w:rPr>
                <w:lang w:val="ru-RU"/>
              </w:rPr>
              <w:t xml:space="preserve"> </w:t>
            </w:r>
            <w:proofErr w:type="gramEnd"/>
          </w:p>
          <w:p w:rsidR="00FA6B51" w:rsidRPr="00A22099" w:rsidRDefault="00FA6B51">
            <w:pPr>
              <w:pStyle w:val="Standard"/>
              <w:tabs>
                <w:tab w:val="left" w:pos="900"/>
              </w:tabs>
              <w:jc w:val="both"/>
              <w:rPr>
                <w:color w:val="000000" w:themeColor="text1"/>
                <w:lang w:val="ru-RU"/>
              </w:rPr>
            </w:pPr>
            <w:r>
              <w:rPr>
                <w:color w:val="000000"/>
                <w:lang w:val="ru-RU"/>
              </w:rPr>
              <w:t xml:space="preserve">Начало приема заявок: </w:t>
            </w:r>
            <w:r w:rsidR="00065F77" w:rsidRPr="00A22099">
              <w:rPr>
                <w:color w:val="000000" w:themeColor="text1"/>
                <w:lang w:val="ru-RU"/>
              </w:rPr>
              <w:t>08 августа</w:t>
            </w:r>
            <w:r w:rsidR="00E90154" w:rsidRPr="00A22099">
              <w:rPr>
                <w:color w:val="000000" w:themeColor="text1"/>
                <w:lang w:val="ru-RU"/>
              </w:rPr>
              <w:t xml:space="preserve"> 2024</w:t>
            </w:r>
            <w:r w:rsidRPr="00A22099">
              <w:rPr>
                <w:color w:val="000000" w:themeColor="text1"/>
                <w:lang w:val="ru-RU"/>
              </w:rPr>
              <w:t xml:space="preserve"> года </w:t>
            </w:r>
            <w:r w:rsidR="006D58C0" w:rsidRPr="00A22099">
              <w:rPr>
                <w:color w:val="000000" w:themeColor="text1"/>
                <w:lang w:val="ru-RU"/>
              </w:rPr>
              <w:t>1</w:t>
            </w:r>
            <w:r w:rsidR="00D900E5">
              <w:rPr>
                <w:color w:val="000000" w:themeColor="text1"/>
                <w:lang w:val="ru-RU"/>
              </w:rPr>
              <w:t>6</w:t>
            </w:r>
            <w:r w:rsidRPr="00A22099">
              <w:rPr>
                <w:color w:val="000000" w:themeColor="text1"/>
                <w:lang w:val="ru-RU"/>
              </w:rPr>
              <w:t xml:space="preserve"> часов 00 минут</w:t>
            </w:r>
          </w:p>
          <w:p w:rsidR="00FA6B51" w:rsidRPr="00A22099" w:rsidRDefault="00FA6B51">
            <w:pPr>
              <w:pStyle w:val="Standard"/>
              <w:tabs>
                <w:tab w:val="left" w:pos="900"/>
              </w:tabs>
              <w:jc w:val="both"/>
              <w:rPr>
                <w:color w:val="000000" w:themeColor="text1"/>
                <w:lang w:val="ru-RU"/>
              </w:rPr>
            </w:pPr>
            <w:r w:rsidRPr="00A22099">
              <w:rPr>
                <w:color w:val="000000" w:themeColor="text1"/>
                <w:lang w:val="ru-RU"/>
              </w:rPr>
              <w:t xml:space="preserve">Окончание приема заявок: </w:t>
            </w:r>
            <w:r w:rsidR="000C5181" w:rsidRPr="00A22099">
              <w:rPr>
                <w:color w:val="000000" w:themeColor="text1"/>
                <w:lang w:val="ru-RU"/>
              </w:rPr>
              <w:t>07 сентября</w:t>
            </w:r>
            <w:r w:rsidR="006D58C0" w:rsidRPr="00A22099">
              <w:rPr>
                <w:color w:val="000000" w:themeColor="text1"/>
                <w:lang w:val="ru-RU"/>
              </w:rPr>
              <w:t xml:space="preserve"> </w:t>
            </w:r>
            <w:r w:rsidRPr="00A22099">
              <w:rPr>
                <w:color w:val="000000" w:themeColor="text1"/>
                <w:lang w:val="ru-RU"/>
              </w:rPr>
              <w:t>202</w:t>
            </w:r>
            <w:r w:rsidR="00E90154" w:rsidRPr="00A22099">
              <w:rPr>
                <w:color w:val="000000" w:themeColor="text1"/>
                <w:lang w:val="ru-RU"/>
              </w:rPr>
              <w:t>4</w:t>
            </w:r>
            <w:r w:rsidRPr="00A22099">
              <w:rPr>
                <w:color w:val="000000" w:themeColor="text1"/>
                <w:lang w:val="ru-RU"/>
              </w:rPr>
              <w:t xml:space="preserve"> года </w:t>
            </w:r>
            <w:r w:rsidR="000C5181" w:rsidRPr="00A22099">
              <w:rPr>
                <w:color w:val="000000" w:themeColor="text1"/>
                <w:lang w:val="ru-RU"/>
              </w:rPr>
              <w:t>09</w:t>
            </w:r>
            <w:r w:rsidRPr="00A22099">
              <w:rPr>
                <w:color w:val="000000" w:themeColor="text1"/>
                <w:lang w:val="ru-RU"/>
              </w:rPr>
              <w:t xml:space="preserve"> часов 00 минут</w:t>
            </w:r>
          </w:p>
          <w:p w:rsidR="00FA6B51" w:rsidRDefault="00FA6B51">
            <w:pPr>
              <w:pStyle w:val="a4"/>
              <w:jc w:val="both"/>
              <w:rPr>
                <w:szCs w:val="24"/>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
              <w:lastRenderedPageBreak/>
              <w:t>11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Pr>
                <w:sz w:val="24"/>
                <w:szCs w:val="24"/>
              </w:rPr>
              <w:t>ии ау</w:t>
            </w:r>
            <w:proofErr w:type="gramEnd"/>
            <w:r>
              <w:rPr>
                <w:sz w:val="24"/>
                <w:szCs w:val="24"/>
              </w:rPr>
              <w:t>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электронной площадки оператора. Инструкции по регистрации расположены по адресу </w:t>
            </w:r>
            <w:r>
              <w:rPr>
                <w:sz w:val="24"/>
                <w:szCs w:val="24"/>
                <w:shd w:val="clear" w:color="auto" w:fill="FFFFFF"/>
                <w:lang w:val="en-US"/>
              </w:rPr>
              <w:t>http</w:t>
            </w:r>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на право заключения договора аренды</w:t>
            </w:r>
            <w:r>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FA6B51" w:rsidRDefault="00FA6B51">
            <w:pPr>
              <w:pStyle w:val="Standard"/>
              <w:tabs>
                <w:tab w:val="left" w:pos="900"/>
              </w:tabs>
              <w:jc w:val="both"/>
              <w:rPr>
                <w:lang w:val="ru-RU"/>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претендентами документов</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a4"/>
            </w:pPr>
            <w:r>
              <w:t>1) заявку на участие в аукционе установленной формы;</w:t>
            </w:r>
          </w:p>
          <w:p w:rsidR="00FA6B51" w:rsidRDefault="00FA6B51">
            <w:pPr>
              <w:pStyle w:val="a4"/>
            </w:pPr>
            <w:r>
              <w:t xml:space="preserve">2) копии документов,  удостоверяющих личность </w:t>
            </w:r>
            <w:r>
              <w:lastRenderedPageBreak/>
              <w:t>заявителя (для граждан);</w:t>
            </w:r>
          </w:p>
          <w:p w:rsidR="00FA6B51" w:rsidRDefault="00FA6B51">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A6B51" w:rsidRDefault="00FA6B51">
            <w:pPr>
              <w:pStyle w:val="a4"/>
            </w:pPr>
            <w:r>
              <w:t>4) документы, подтверждающие внесение задатка.</w:t>
            </w:r>
          </w:p>
          <w:p w:rsidR="00FA6B51" w:rsidRDefault="00FA6B51">
            <w:pPr>
              <w:pStyle w:val="Standard"/>
              <w:tabs>
                <w:tab w:val="left" w:pos="900"/>
              </w:tabs>
              <w:jc w:val="both"/>
              <w:rPr>
                <w:lang w:val="ru-RU"/>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14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Срок и порядок внесения задатка: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FA6B51" w:rsidRDefault="00FA6B51">
            <w:pPr>
              <w:pStyle w:val="a4"/>
              <w:ind w:right="45"/>
              <w:rPr>
                <w:rFonts w:cs="Tahoma"/>
                <w:b/>
                <w:color w:val="00000A"/>
                <w:sz w:val="22"/>
                <w:szCs w:val="22"/>
              </w:rPr>
            </w:pPr>
            <w:r>
              <w:rPr>
                <w:rFonts w:cs="Tahoma"/>
                <w:b/>
                <w:color w:val="00000A"/>
                <w:sz w:val="22"/>
                <w:szCs w:val="22"/>
              </w:rPr>
              <w:t>Получатель:</w:t>
            </w:r>
          </w:p>
          <w:p w:rsidR="00FA6B51" w:rsidRDefault="00FA6B51">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FA6B51" w:rsidRDefault="00FA6B51">
            <w:pPr>
              <w:pStyle w:val="a4"/>
              <w:ind w:right="45"/>
              <w:rPr>
                <w:rFonts w:cs="Tahoma"/>
                <w:sz w:val="22"/>
                <w:szCs w:val="22"/>
              </w:rPr>
            </w:pPr>
            <w:r>
              <w:rPr>
                <w:rFonts w:cs="Tahoma"/>
                <w:color w:val="00000A"/>
                <w:sz w:val="22"/>
                <w:szCs w:val="22"/>
              </w:rPr>
              <w:t xml:space="preserve">ИНН: </w:t>
            </w:r>
            <w:r>
              <w:rPr>
                <w:rFonts w:cs="Tahoma"/>
                <w:sz w:val="22"/>
                <w:szCs w:val="22"/>
              </w:rPr>
              <w:t>7707308480</w:t>
            </w:r>
          </w:p>
          <w:p w:rsidR="00FA6B51" w:rsidRDefault="00FA6B51">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FA6B51" w:rsidRDefault="00FA6B51">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FA6B51" w:rsidRDefault="00FA6B51">
            <w:pPr>
              <w:pStyle w:val="a4"/>
              <w:ind w:right="45"/>
              <w:rPr>
                <w:rFonts w:cs="Tahoma"/>
                <w:b/>
                <w:sz w:val="22"/>
                <w:szCs w:val="22"/>
              </w:rPr>
            </w:pPr>
            <w:r>
              <w:rPr>
                <w:rFonts w:cs="Tahoma"/>
                <w:b/>
                <w:sz w:val="22"/>
                <w:szCs w:val="22"/>
              </w:rPr>
              <w:t>Банк получателя:</w:t>
            </w:r>
          </w:p>
          <w:p w:rsidR="00FA6B51" w:rsidRDefault="00FA6B51">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FA6B51" w:rsidRDefault="00FA6B51">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FA6B51" w:rsidRDefault="00FA6B51">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FA6B51" w:rsidRDefault="00FA6B51">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FA6B51" w:rsidRDefault="00FA6B51">
            <w:pPr>
              <w:pStyle w:val="a4"/>
              <w:spacing w:before="100" w:after="100" w:line="60" w:lineRule="atLeast"/>
              <w:ind w:right="43"/>
              <w:rPr>
                <w:rFonts w:cs="Tahoma"/>
                <w:sz w:val="22"/>
                <w:szCs w:val="22"/>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Условия договора о задатке: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Лицам, перечислившим задаток для участия в аукционе на право заключения договора аренды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FA6B51" w:rsidRDefault="00FA6B51">
            <w:pPr>
              <w:pStyle w:val="western"/>
              <w:spacing w:line="60" w:lineRule="atLeast"/>
              <w:jc w:val="both"/>
            </w:pPr>
            <w:r>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rPr>
                <w:sz w:val="24"/>
                <w:szCs w:val="24"/>
              </w:rPr>
              <w:t>возвращается</w:t>
            </w:r>
            <w:proofErr w:type="gramEnd"/>
            <w:r>
              <w:rPr>
                <w:sz w:val="24"/>
                <w:szCs w:val="24"/>
              </w:rP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sidRPr="00FA6B51">
              <w:rPr>
                <w:rStyle w:val="11"/>
                <w:rFonts w:ascii="Times New Roman" w:hAnsi="Times New Roman" w:cs="Times New Roman"/>
                <w:sz w:val="24"/>
                <w:szCs w:val="24"/>
              </w:rPr>
              <w:t>Порядок определения участников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78192E">
            <w:pPr>
              <w:pStyle w:val="a4"/>
              <w:ind w:left="-108" w:firstLine="141"/>
              <w:rPr>
                <w:rFonts w:cs="Times New Roman"/>
                <w:szCs w:val="24"/>
              </w:rPr>
            </w:pPr>
            <w:r>
              <w:rPr>
                <w:szCs w:val="24"/>
              </w:rPr>
              <w:t xml:space="preserve">Определение участников аукциона </w:t>
            </w:r>
            <w:r w:rsidRPr="00A22099">
              <w:rPr>
                <w:color w:val="000000" w:themeColor="text1"/>
                <w:szCs w:val="24"/>
              </w:rPr>
              <w:t xml:space="preserve">состоится  </w:t>
            </w:r>
            <w:r w:rsidR="000C5181" w:rsidRPr="00A22099">
              <w:rPr>
                <w:color w:val="000000" w:themeColor="text1"/>
                <w:szCs w:val="24"/>
              </w:rPr>
              <w:t xml:space="preserve">09 сентября </w:t>
            </w:r>
            <w:r w:rsidR="00BA6166" w:rsidRPr="00A22099">
              <w:rPr>
                <w:color w:val="000000" w:themeColor="text1"/>
                <w:szCs w:val="24"/>
              </w:rPr>
              <w:t>2024</w:t>
            </w:r>
            <w:r w:rsidRPr="00A22099">
              <w:rPr>
                <w:color w:val="000000" w:themeColor="text1"/>
                <w:szCs w:val="24"/>
              </w:rPr>
              <w:t xml:space="preserve"> года в </w:t>
            </w:r>
            <w:r w:rsidR="0078192E" w:rsidRPr="00A22099">
              <w:rPr>
                <w:color w:val="000000" w:themeColor="text1"/>
                <w:szCs w:val="24"/>
              </w:rPr>
              <w:t>10</w:t>
            </w:r>
            <w:r w:rsidRPr="00A22099">
              <w:rPr>
                <w:color w:val="000000" w:themeColor="text1"/>
                <w:szCs w:val="24"/>
              </w:rPr>
              <w:t xml:space="preserve"> часов 00 минут по </w:t>
            </w:r>
            <w:r w:rsidRPr="00A22099">
              <w:rPr>
                <w:color w:val="000000" w:themeColor="text1"/>
                <w:szCs w:val="24"/>
              </w:rPr>
              <w:lastRenderedPageBreak/>
              <w:t>московскому времени. В день определен</w:t>
            </w:r>
            <w:r>
              <w:rPr>
                <w:szCs w:val="24"/>
              </w:rPr>
              <w:t>ия участников, указанный в информ</w:t>
            </w:r>
            <w:r w:rsidR="002E1424">
              <w:rPr>
                <w:szCs w:val="24"/>
              </w:rPr>
              <w:t>ационном сообщении о проведен</w:t>
            </w:r>
            <w:proofErr w:type="gramStart"/>
            <w:r w:rsidR="002E1424">
              <w:rPr>
                <w:szCs w:val="24"/>
              </w:rPr>
              <w:t xml:space="preserve">ии </w:t>
            </w:r>
            <w:r>
              <w:rPr>
                <w:szCs w:val="24"/>
              </w:rPr>
              <w:t>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FA6B51" w:rsidRPr="00AF0C49"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17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Дата и время подведения итогов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A22099" w:rsidRDefault="004809D6" w:rsidP="00141152">
            <w:pPr>
              <w:pStyle w:val="a4"/>
              <w:spacing w:before="100" w:after="100" w:line="60" w:lineRule="atLeast"/>
              <w:ind w:left="29" w:right="43"/>
              <w:rPr>
                <w:rFonts w:cs="Tahoma"/>
                <w:color w:val="000000" w:themeColor="text1"/>
                <w:szCs w:val="24"/>
              </w:rPr>
            </w:pPr>
            <w:bookmarkStart w:id="0" w:name="_GoBack"/>
            <w:bookmarkEnd w:id="0"/>
            <w:r w:rsidRPr="00A22099">
              <w:rPr>
                <w:rFonts w:cs="Tahoma"/>
                <w:color w:val="000000" w:themeColor="text1"/>
                <w:szCs w:val="24"/>
              </w:rPr>
              <w:t>11 сентября</w:t>
            </w:r>
            <w:r w:rsidR="00141152" w:rsidRPr="00A22099">
              <w:rPr>
                <w:rFonts w:cs="Tahoma"/>
                <w:color w:val="000000" w:themeColor="text1"/>
                <w:szCs w:val="24"/>
              </w:rPr>
              <w:t xml:space="preserve"> </w:t>
            </w:r>
            <w:r w:rsidR="00A9158A" w:rsidRPr="00A22099">
              <w:rPr>
                <w:rFonts w:cs="Tahoma"/>
                <w:color w:val="000000" w:themeColor="text1"/>
                <w:szCs w:val="24"/>
              </w:rPr>
              <w:t xml:space="preserve"> </w:t>
            </w:r>
            <w:r w:rsidR="00C50EBF" w:rsidRPr="00A22099">
              <w:rPr>
                <w:rFonts w:cs="Tahoma"/>
                <w:color w:val="000000" w:themeColor="text1"/>
                <w:szCs w:val="24"/>
              </w:rPr>
              <w:t>2024 года в 10</w:t>
            </w:r>
            <w:r w:rsidR="00FA6B51" w:rsidRPr="00A22099">
              <w:rPr>
                <w:rFonts w:cs="Tahoma"/>
                <w:color w:val="000000" w:themeColor="text1"/>
                <w:szCs w:val="24"/>
              </w:rPr>
              <w:t xml:space="preserve"> часов 00 минут по московскому времени.</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Место проведения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rPr>
                <w:sz w:val="24"/>
                <w:szCs w:val="24"/>
              </w:rPr>
            </w:pPr>
            <w:r>
              <w:rPr>
                <w:sz w:val="24"/>
                <w:szCs w:val="24"/>
              </w:rPr>
              <w:t>Электронная площадка АО «</w:t>
            </w:r>
            <w:proofErr w:type="spellStart"/>
            <w:r>
              <w:rPr>
                <w:sz w:val="24"/>
                <w:szCs w:val="24"/>
              </w:rPr>
              <w:t>Сбербанк-АСТ</w:t>
            </w:r>
            <w:proofErr w:type="spellEnd"/>
            <w:r>
              <w:rPr>
                <w:sz w:val="24"/>
                <w:szCs w:val="24"/>
              </w:rPr>
              <w:t xml:space="preserve">» Акционерное общество "Сбербанк - Автоматизированная система торгов" (сайт </w:t>
            </w:r>
            <w:r w:rsidR="00F615A2" w:rsidRPr="00F615A2">
              <w:rPr>
                <w:sz w:val="24"/>
                <w:szCs w:val="24"/>
              </w:rPr>
              <w:t>https://utp.sberbank-ast.ru/</w:t>
            </w:r>
            <w:r>
              <w:rPr>
                <w:sz w:val="24"/>
                <w:szCs w:val="24"/>
              </w:rPr>
              <w:t>).</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0157A1" w:rsidRDefault="00FA6B51">
            <w:pPr>
              <w:widowControl/>
              <w:suppressAutoHyphens w:val="0"/>
              <w:autoSpaceDE w:val="0"/>
              <w:autoSpaceDN w:val="0"/>
              <w:adjustRightInd w:val="0"/>
              <w:jc w:val="both"/>
              <w:rPr>
                <w:rStyle w:val="11"/>
                <w:rFonts w:ascii="Times New Roman" w:eastAsia="Arial Unicode MS" w:hAnsi="Times New Roman" w:cs="Times New Roman"/>
                <w:sz w:val="24"/>
                <w:szCs w:val="24"/>
                <w:lang w:eastAsia="hi-IN" w:bidi="hi-IN"/>
              </w:rPr>
            </w:pPr>
            <w:r w:rsidRPr="000157A1">
              <w:rPr>
                <w:rStyle w:val="11"/>
                <w:rFonts w:ascii="Times New Roman" w:hAnsi="Times New Roman" w:cs="Times New Roman"/>
                <w:sz w:val="24"/>
                <w:szCs w:val="24"/>
              </w:rPr>
              <w:t>Порядок определения победителя</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Pr>
                <w:sz w:val="24"/>
                <w:szCs w:val="24"/>
              </w:rPr>
              <w:t>ии ау</w:t>
            </w:r>
            <w:proofErr w:type="gramEnd"/>
            <w:r>
              <w:rPr>
                <w:sz w:val="24"/>
                <w:szCs w:val="24"/>
              </w:rP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rPr>
                <w:sz w:val="24"/>
                <w:szCs w:val="24"/>
              </w:rPr>
              <w:t>подписывается сертификатом ЭП нажав</w:t>
            </w:r>
            <w:proofErr w:type="gramEnd"/>
            <w:r>
              <w:rPr>
                <w:sz w:val="24"/>
                <w:szCs w:val="24"/>
              </w:rP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w:t>
            </w:r>
            <w:r>
              <w:rPr>
                <w:sz w:val="24"/>
                <w:szCs w:val="24"/>
              </w:rPr>
              <w:lastRenderedPageBreak/>
              <w:t xml:space="preserve">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rPr>
                <w:sz w:val="24"/>
                <w:szCs w:val="24"/>
              </w:rPr>
              <w:t>несостоявшимся</w:t>
            </w:r>
            <w:proofErr w:type="gramEnd"/>
            <w:r>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Pr>
                <w:sz w:val="24"/>
                <w:szCs w:val="24"/>
              </w:rPr>
              <w:t>ии ау</w:t>
            </w:r>
            <w:proofErr w:type="gramEnd"/>
            <w:r>
              <w:rPr>
                <w:sz w:val="24"/>
                <w:szCs w:val="24"/>
              </w:rP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FA6B51" w:rsidRDefault="00FA6B51">
            <w:pPr>
              <w:pStyle w:val="western"/>
              <w:spacing w:after="0" w:afterAutospacing="0"/>
              <w:jc w:val="both"/>
              <w:rPr>
                <w:sz w:val="24"/>
                <w:szCs w:val="24"/>
              </w:rPr>
            </w:pPr>
            <w:r>
              <w:rPr>
                <w:sz w:val="24"/>
                <w:szCs w:val="24"/>
              </w:rPr>
              <w:t>Подписание продавцом протокола об итогах аукциона является завершением процедуры аукциона</w:t>
            </w:r>
          </w:p>
          <w:p w:rsidR="00FA6B51" w:rsidRDefault="00FA6B51">
            <w:pPr>
              <w:pStyle w:val="western"/>
              <w:spacing w:after="0" w:afterAutospacing="0"/>
              <w:jc w:val="both"/>
              <w:rPr>
                <w:sz w:val="24"/>
                <w:szCs w:val="24"/>
              </w:rPr>
            </w:pPr>
            <w:r>
              <w:rPr>
                <w:sz w:val="24"/>
                <w:szCs w:val="24"/>
              </w:rP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A6B51" w:rsidRDefault="00FA6B51">
            <w:pPr>
              <w:pStyle w:val="western"/>
              <w:spacing w:after="0" w:afterAutospacing="0"/>
              <w:jc w:val="both"/>
              <w:rPr>
                <w:sz w:val="24"/>
                <w:szCs w:val="24"/>
              </w:rPr>
            </w:pPr>
            <w:r>
              <w:rPr>
                <w:sz w:val="24"/>
                <w:szCs w:val="24"/>
              </w:rPr>
              <w:t>а) наименование имущества и иные позволяющие его индивидуализировать сведения (спецификация лота);</w:t>
            </w:r>
          </w:p>
          <w:p w:rsidR="00FA6B51" w:rsidRDefault="00FA6B51">
            <w:pPr>
              <w:pStyle w:val="western"/>
              <w:spacing w:after="0" w:afterAutospacing="0"/>
              <w:jc w:val="both"/>
              <w:rPr>
                <w:sz w:val="24"/>
                <w:szCs w:val="24"/>
              </w:rPr>
            </w:pPr>
            <w:r>
              <w:rPr>
                <w:sz w:val="24"/>
                <w:szCs w:val="24"/>
              </w:rPr>
              <w:t>б) цена сделки;</w:t>
            </w:r>
          </w:p>
          <w:p w:rsidR="00FA6B51" w:rsidRDefault="00FA6B51">
            <w:pPr>
              <w:pStyle w:val="western"/>
              <w:spacing w:after="0" w:afterAutospacing="0"/>
              <w:jc w:val="both"/>
              <w:rPr>
                <w:sz w:val="24"/>
                <w:szCs w:val="24"/>
              </w:rPr>
            </w:pPr>
            <w:r>
              <w:rPr>
                <w:sz w:val="24"/>
                <w:szCs w:val="24"/>
              </w:rPr>
              <w:t>в) фамилия, имя, отчество физического лица или наименование юридического лица - победителя.</w:t>
            </w:r>
          </w:p>
          <w:p w:rsidR="00FA6B51" w:rsidRDefault="00FA6B51">
            <w:pPr>
              <w:pStyle w:val="a4"/>
              <w:ind w:left="-108" w:right="-143" w:firstLine="141"/>
              <w:rPr>
                <w:rStyle w:val="11"/>
                <w:rFonts w:ascii="Times New Roman" w:eastAsia="Arial Unicode MS" w:hAnsi="Times New Roman" w:cs="Times New Roman"/>
                <w:sz w:val="24"/>
                <w:szCs w:val="24"/>
                <w:lang w:eastAsia="hi-IN" w:bidi="hi-IN"/>
              </w:rPr>
            </w:pPr>
            <w:r>
              <w:rPr>
                <w:szCs w:val="24"/>
              </w:rPr>
              <w:t xml:space="preserve">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w:t>
            </w:r>
            <w:r>
              <w:rPr>
                <w:szCs w:val="24"/>
              </w:rPr>
              <w:lastRenderedPageBreak/>
              <w:t>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20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Основания для отказа в допуске к участию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Претендент не допускается к участию в аукционе по следующим основаниям:</w:t>
            </w:r>
          </w:p>
          <w:p w:rsidR="00FA6B51" w:rsidRDefault="00FA6B51">
            <w:pPr>
              <w:pStyle w:val="western"/>
              <w:spacing w:after="0" w:afterAutospacing="0"/>
              <w:jc w:val="both"/>
              <w:rPr>
                <w:sz w:val="24"/>
                <w:szCs w:val="24"/>
              </w:rPr>
            </w:pPr>
            <w:r>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FA6B51" w:rsidRDefault="00FA6B51">
            <w:pPr>
              <w:pStyle w:val="western"/>
              <w:spacing w:after="0" w:afterAutospacing="0"/>
              <w:jc w:val="both"/>
              <w:rPr>
                <w:sz w:val="24"/>
                <w:szCs w:val="24"/>
              </w:rPr>
            </w:pPr>
            <w:r>
              <w:rPr>
                <w:sz w:val="24"/>
                <w:szCs w:val="24"/>
              </w:rPr>
              <w:t>б) представлены не все документы в соответствии с перечнем, указанным в информационном сообщении о проведен</w:t>
            </w:r>
            <w:proofErr w:type="gramStart"/>
            <w:r>
              <w:rPr>
                <w:sz w:val="24"/>
                <w:szCs w:val="24"/>
              </w:rPr>
              <w:t>ии ау</w:t>
            </w:r>
            <w:proofErr w:type="gramEnd"/>
            <w:r>
              <w:rPr>
                <w:sz w:val="24"/>
                <w:szCs w:val="24"/>
              </w:rPr>
              <w:t>кциона (за исключением предложения о цене арендной платы), или они оформлены не в соответствии с законодательством Российской Федерации;</w:t>
            </w:r>
          </w:p>
          <w:p w:rsidR="00FA6B51" w:rsidRDefault="00FA6B51">
            <w:pPr>
              <w:pStyle w:val="western"/>
              <w:spacing w:after="0" w:afterAutospacing="0"/>
              <w:jc w:val="both"/>
              <w:rPr>
                <w:sz w:val="24"/>
                <w:szCs w:val="24"/>
              </w:rPr>
            </w:pPr>
            <w:r>
              <w:rPr>
                <w:sz w:val="24"/>
                <w:szCs w:val="24"/>
              </w:rPr>
              <w:t>в) заявка подана лицом, не уполномоченным претендентом на осуществление таких действий;</w:t>
            </w:r>
          </w:p>
          <w:p w:rsidR="00FA6B51" w:rsidRDefault="00FA6B51">
            <w:pPr>
              <w:pStyle w:val="western"/>
              <w:spacing w:line="60" w:lineRule="atLeast"/>
              <w:jc w:val="both"/>
            </w:pPr>
            <w:r>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Срок заключения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jc w:val="both"/>
              <w:rPr>
                <w:sz w:val="24"/>
                <w:szCs w:val="24"/>
              </w:rPr>
            </w:pPr>
            <w:r>
              <w:rPr>
                <w:sz w:val="24"/>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pPr>
            <w:r>
              <w:t>Срок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7A6B6D">
            <w:pPr>
              <w:pStyle w:val="western"/>
              <w:rPr>
                <w:highlight w:val="yellow"/>
              </w:rPr>
            </w:pPr>
            <w:r>
              <w:rPr>
                <w:sz w:val="24"/>
                <w:szCs w:val="24"/>
              </w:rPr>
              <w:t>В  срок до 15 ноября текущего года</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Порядок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FA6B51" w:rsidRDefault="00FA6B51">
            <w:pPr>
              <w:pStyle w:val="a4"/>
              <w:spacing w:before="100"/>
              <w:rPr>
                <w:rFonts w:cs="Tahoma"/>
                <w:b/>
                <w:color w:val="00000A"/>
                <w:szCs w:val="24"/>
              </w:rPr>
            </w:pPr>
            <w:r>
              <w:rPr>
                <w:rFonts w:cs="Tahoma"/>
                <w:b/>
                <w:color w:val="00000A"/>
                <w:szCs w:val="24"/>
              </w:rPr>
              <w:t>За земельный участок с кадастровым номером 44:20:</w:t>
            </w:r>
            <w:r w:rsidR="000157A1">
              <w:rPr>
                <w:rFonts w:cs="Tahoma"/>
                <w:b/>
                <w:color w:val="00000A"/>
                <w:szCs w:val="24"/>
              </w:rPr>
              <w:t>120511</w:t>
            </w:r>
            <w:r w:rsidR="007F7BF6">
              <w:rPr>
                <w:rFonts w:cs="Tahoma"/>
                <w:b/>
                <w:color w:val="00000A"/>
                <w:szCs w:val="24"/>
              </w:rPr>
              <w:t>:5</w:t>
            </w:r>
            <w:r w:rsidR="001C5F6E">
              <w:rPr>
                <w:rFonts w:cs="Tahoma"/>
                <w:b/>
                <w:color w:val="00000A"/>
                <w:szCs w:val="24"/>
              </w:rPr>
              <w:t>3</w:t>
            </w:r>
            <w:r w:rsidR="000157A1">
              <w:rPr>
                <w:rFonts w:cs="Tahoma"/>
                <w:b/>
                <w:color w:val="00000A"/>
                <w:szCs w:val="24"/>
              </w:rPr>
              <w:t>4</w:t>
            </w:r>
          </w:p>
          <w:p w:rsidR="00FA6B51" w:rsidRDefault="00FA6B51">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w:t>
            </w:r>
            <w:r w:rsidR="007A6B6D">
              <w:rPr>
                <w:sz w:val="24"/>
                <w:szCs w:val="24"/>
              </w:rPr>
              <w:t>округ</w:t>
            </w:r>
            <w:r>
              <w:rPr>
                <w:sz w:val="24"/>
                <w:szCs w:val="24"/>
              </w:rPr>
              <w:t>а Костромской области л/с 04413</w:t>
            </w:r>
            <w:r w:rsidR="007A6B6D">
              <w:rPr>
                <w:sz w:val="24"/>
                <w:szCs w:val="24"/>
              </w:rPr>
              <w:t>ИЧ5Н30</w:t>
            </w:r>
            <w:r>
              <w:rPr>
                <w:sz w:val="24"/>
                <w:szCs w:val="24"/>
              </w:rPr>
              <w:t>)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w:t>
            </w:r>
            <w:r w:rsidR="007A6B6D">
              <w:rPr>
                <w:sz w:val="24"/>
                <w:szCs w:val="24"/>
              </w:rPr>
              <w:t>0000</w:t>
            </w:r>
            <w:r>
              <w:rPr>
                <w:sz w:val="24"/>
                <w:szCs w:val="24"/>
              </w:rPr>
              <w:t>, КБК 901 111 05012 14 0000 120, назначение платежа: за земельный участок по договору аренды  от ___ ______ 2024 года</w:t>
            </w:r>
          </w:p>
          <w:p w:rsidR="00FA6B51" w:rsidRDefault="00FA6B51">
            <w:pPr>
              <w:ind w:hanging="4"/>
              <w:jc w:val="both"/>
              <w:rPr>
                <w:sz w:val="24"/>
                <w:szCs w:val="24"/>
              </w:rPr>
            </w:pPr>
          </w:p>
          <w:p w:rsidR="00FA6B51" w:rsidRDefault="00FA6B51">
            <w:pPr>
              <w:pStyle w:val="a4"/>
              <w:spacing w:before="100"/>
              <w:rPr>
                <w:rFonts w:cs="Tahoma"/>
                <w:sz w:val="22"/>
                <w:szCs w:val="22"/>
              </w:rPr>
            </w:pP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24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Порядок ознакомления покупателей с условиями аукциона,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rPr>
                <w:sz w:val="24"/>
                <w:szCs w:val="24"/>
              </w:rPr>
            </w:pPr>
            <w:r>
              <w:rPr>
                <w:sz w:val="24"/>
                <w:szCs w:val="24"/>
              </w:rPr>
              <w:t xml:space="preserve">На официальном сайте администрации Солигаличского муниципального </w:t>
            </w:r>
            <w:r w:rsidR="00AF0C49">
              <w:rPr>
                <w:sz w:val="24"/>
                <w:szCs w:val="24"/>
              </w:rPr>
              <w:t xml:space="preserve">округа </w:t>
            </w:r>
            <w:r>
              <w:rPr>
                <w:sz w:val="24"/>
                <w:szCs w:val="24"/>
              </w:rPr>
              <w:t xml:space="preserve">Костромской области в сети «Интернет» по адресу: </w:t>
            </w:r>
            <w:hyperlink r:id="rId6"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7"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0A3618">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FA6B51" w:rsidRDefault="00FA6B51">
            <w:pPr>
              <w:rPr>
                <w:highlight w:val="yellow"/>
              </w:rPr>
            </w:pPr>
          </w:p>
        </w:tc>
      </w:tr>
    </w:tbl>
    <w:p w:rsidR="00FA6B51" w:rsidRDefault="00FA6B51" w:rsidP="00FA6B51"/>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6B51"/>
    <w:rsid w:val="000076AD"/>
    <w:rsid w:val="000157A1"/>
    <w:rsid w:val="00017B2F"/>
    <w:rsid w:val="00044BD0"/>
    <w:rsid w:val="00054FB1"/>
    <w:rsid w:val="00065F77"/>
    <w:rsid w:val="000872A1"/>
    <w:rsid w:val="000A3618"/>
    <w:rsid w:val="000C5181"/>
    <w:rsid w:val="000F4FBF"/>
    <w:rsid w:val="0012101C"/>
    <w:rsid w:val="0012651C"/>
    <w:rsid w:val="00141152"/>
    <w:rsid w:val="001761FD"/>
    <w:rsid w:val="001C5F6E"/>
    <w:rsid w:val="001E0A1D"/>
    <w:rsid w:val="001F5CA7"/>
    <w:rsid w:val="0025224C"/>
    <w:rsid w:val="002534DC"/>
    <w:rsid w:val="00261464"/>
    <w:rsid w:val="00281806"/>
    <w:rsid w:val="00287308"/>
    <w:rsid w:val="00292F0D"/>
    <w:rsid w:val="002A6DF0"/>
    <w:rsid w:val="002D04F0"/>
    <w:rsid w:val="002E1424"/>
    <w:rsid w:val="0033662E"/>
    <w:rsid w:val="003539CF"/>
    <w:rsid w:val="00365194"/>
    <w:rsid w:val="003F7638"/>
    <w:rsid w:val="00443A40"/>
    <w:rsid w:val="004809D6"/>
    <w:rsid w:val="004D0D1A"/>
    <w:rsid w:val="00501755"/>
    <w:rsid w:val="005251A5"/>
    <w:rsid w:val="0055661A"/>
    <w:rsid w:val="005619A8"/>
    <w:rsid w:val="005754C4"/>
    <w:rsid w:val="005B7CE7"/>
    <w:rsid w:val="00627ED3"/>
    <w:rsid w:val="00647A55"/>
    <w:rsid w:val="00654665"/>
    <w:rsid w:val="00686B42"/>
    <w:rsid w:val="006A2F66"/>
    <w:rsid w:val="006B52A7"/>
    <w:rsid w:val="006D58C0"/>
    <w:rsid w:val="006E7C06"/>
    <w:rsid w:val="007059F7"/>
    <w:rsid w:val="00705E96"/>
    <w:rsid w:val="0078192E"/>
    <w:rsid w:val="00790838"/>
    <w:rsid w:val="007A6B6D"/>
    <w:rsid w:val="007D2A06"/>
    <w:rsid w:val="007F7BF6"/>
    <w:rsid w:val="00834FD4"/>
    <w:rsid w:val="00850446"/>
    <w:rsid w:val="0088119D"/>
    <w:rsid w:val="008F0F80"/>
    <w:rsid w:val="008F660B"/>
    <w:rsid w:val="009304DC"/>
    <w:rsid w:val="00991A09"/>
    <w:rsid w:val="009E0129"/>
    <w:rsid w:val="009E2487"/>
    <w:rsid w:val="009E3333"/>
    <w:rsid w:val="009F4A25"/>
    <w:rsid w:val="00A22099"/>
    <w:rsid w:val="00A3282B"/>
    <w:rsid w:val="00A54039"/>
    <w:rsid w:val="00A9158A"/>
    <w:rsid w:val="00AC76CB"/>
    <w:rsid w:val="00AF0C49"/>
    <w:rsid w:val="00B533AF"/>
    <w:rsid w:val="00BA4C87"/>
    <w:rsid w:val="00BA6166"/>
    <w:rsid w:val="00BA661D"/>
    <w:rsid w:val="00BF0FF7"/>
    <w:rsid w:val="00BF1964"/>
    <w:rsid w:val="00C50EBF"/>
    <w:rsid w:val="00C7353B"/>
    <w:rsid w:val="00C9389F"/>
    <w:rsid w:val="00CD1BD4"/>
    <w:rsid w:val="00CD3E3F"/>
    <w:rsid w:val="00CE4581"/>
    <w:rsid w:val="00CF560A"/>
    <w:rsid w:val="00D122E8"/>
    <w:rsid w:val="00D2160A"/>
    <w:rsid w:val="00D900E5"/>
    <w:rsid w:val="00D9428A"/>
    <w:rsid w:val="00E37500"/>
    <w:rsid w:val="00E419FC"/>
    <w:rsid w:val="00E506B8"/>
    <w:rsid w:val="00E51600"/>
    <w:rsid w:val="00E90154"/>
    <w:rsid w:val="00F44FAB"/>
    <w:rsid w:val="00F5141E"/>
    <w:rsid w:val="00F615A2"/>
    <w:rsid w:val="00FA6B51"/>
    <w:rsid w:val="00FC03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B51"/>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FA6B51"/>
    <w:rPr>
      <w:color w:val="000080"/>
      <w:u w:val="single"/>
    </w:rPr>
  </w:style>
  <w:style w:type="paragraph" w:styleId="a4">
    <w:name w:val="Normal (Web)"/>
    <w:aliases w:val="Обычный (веб) Знак1,Обычный (веб) Знак Знак"/>
    <w:uiPriority w:val="1"/>
    <w:unhideWhenUsed/>
    <w:qFormat/>
    <w:rsid w:val="00FA6B51"/>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rsid w:val="00FA6B51"/>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FA6B51"/>
    <w:rPr>
      <w:rFonts w:ascii="Times New Roman" w:hAnsi="Times New Roman" w:cs="Times New Roman"/>
      <w:sz w:val="24"/>
      <w:szCs w:val="24"/>
    </w:rPr>
  </w:style>
  <w:style w:type="paragraph" w:customStyle="1" w:styleId="ConsPlusNormal0">
    <w:name w:val="ConsPlusNormal"/>
    <w:link w:val="ConsPlusNormal"/>
    <w:rsid w:val="00FA6B51"/>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basedOn w:val="a"/>
    <w:rsid w:val="00FA6B51"/>
    <w:pPr>
      <w:widowControl/>
      <w:suppressAutoHyphens w:val="0"/>
      <w:spacing w:before="100" w:beforeAutospacing="1" w:after="100" w:afterAutospacing="1"/>
    </w:pPr>
    <w:rPr>
      <w:rFonts w:eastAsia="Times New Roman" w:cs="Times New Roman"/>
      <w:kern w:val="0"/>
      <w:lang w:eastAsia="ru-RU" w:bidi="ar-SA"/>
    </w:rPr>
  </w:style>
  <w:style w:type="character" w:customStyle="1" w:styleId="2">
    <w:name w:val="Основной текст (2)_"/>
    <w:basedOn w:val="a0"/>
    <w:link w:val="20"/>
    <w:locked/>
    <w:rsid w:val="00FA6B51"/>
    <w:rPr>
      <w:shd w:val="clear" w:color="auto" w:fill="FFFFFF"/>
    </w:rPr>
  </w:style>
  <w:style w:type="paragraph" w:customStyle="1" w:styleId="20">
    <w:name w:val="Основной текст (2)"/>
    <w:basedOn w:val="a"/>
    <w:link w:val="2"/>
    <w:rsid w:val="00FA6B51"/>
    <w:pPr>
      <w:shd w:val="clear" w:color="auto" w:fill="FFFFFF"/>
      <w:suppressAutoHyphens w:val="0"/>
      <w:spacing w:line="322" w:lineRule="exact"/>
      <w:jc w:val="both"/>
    </w:pPr>
    <w:rPr>
      <w:rFonts w:asciiTheme="minorHAnsi" w:eastAsiaTheme="minorHAnsi" w:hAnsiTheme="minorHAnsi" w:cstheme="minorBidi"/>
      <w:kern w:val="0"/>
      <w:sz w:val="22"/>
      <w:szCs w:val="22"/>
      <w:lang w:eastAsia="en-US" w:bidi="ar-SA"/>
    </w:rPr>
  </w:style>
  <w:style w:type="character" w:customStyle="1" w:styleId="11">
    <w:name w:val="Основной текст + 11"/>
    <w:aliases w:val="5 pt"/>
    <w:basedOn w:val="2"/>
    <w:rsid w:val="00FA6B51"/>
    <w:rPr>
      <w:rFonts w:ascii="Lucida Sans Unicode" w:eastAsia="Lucida Sans Unicode" w:hAnsi="Lucida Sans Unicode" w:cs="Lucida Sans Unicode" w:hint="default"/>
      <w:color w:val="000000"/>
      <w:spacing w:val="0"/>
      <w:w w:val="100"/>
      <w:position w:val="0"/>
      <w:sz w:val="21"/>
      <w:szCs w:val="21"/>
      <w:lang w:val="ru-RU" w:eastAsia="ru-RU" w:bidi="ru-RU"/>
    </w:rPr>
  </w:style>
  <w:style w:type="character" w:customStyle="1" w:styleId="2LucidaSansUnicode">
    <w:name w:val="Основной текст (2) + Lucida Sans Unicode"/>
    <w:aliases w:val="10 pt,Курсив"/>
    <w:basedOn w:val="2"/>
    <w:rsid w:val="00FA6B51"/>
    <w:rPr>
      <w:rFonts w:ascii="Lucida Sans Unicode" w:eastAsia="Lucida Sans Unicode" w:hAnsi="Lucida Sans Unicode" w:cs="Lucida Sans Unicode" w:hint="default"/>
      <w:i/>
      <w:iCs/>
      <w:color w:val="000000"/>
      <w:spacing w:val="0"/>
      <w:w w:val="100"/>
      <w:position w:val="0"/>
      <w:sz w:val="20"/>
      <w:szCs w:val="20"/>
      <w:lang w:val="ru-RU" w:eastAsia="ru-RU" w:bidi="ru-RU"/>
    </w:rPr>
  </w:style>
  <w:style w:type="table" w:styleId="a5">
    <w:name w:val="Table Grid"/>
    <w:basedOn w:val="a1"/>
    <w:uiPriority w:val="59"/>
    <w:rsid w:val="00FA6B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FA6B51"/>
    <w:rPr>
      <w:b/>
      <w:bCs/>
    </w:rPr>
  </w:style>
</w:styles>
</file>

<file path=word/webSettings.xml><?xml version="1.0" encoding="utf-8"?>
<w:webSettings xmlns:r="http://schemas.openxmlformats.org/officeDocument/2006/relationships" xmlns:w="http://schemas.openxmlformats.org/wordprocessingml/2006/main">
  <w:divs>
    <w:div w:id="20529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orgi.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oligalich.kostroma.gov.ru/" TargetMode="External"/><Relationship Id="rId5" Type="http://schemas.openxmlformats.org/officeDocument/2006/relationships/hyperlink" Target="https://utp.sberbank-ast.ru/" TargetMode="External"/><Relationship Id="rId4" Type="http://schemas.openxmlformats.org/officeDocument/2006/relationships/hyperlink" Target="https://utp.sberbank-ast.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659</TotalTime>
  <Pages>9</Pages>
  <Words>2638</Words>
  <Characters>15039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25</cp:revision>
  <cp:lastPrinted>2024-08-08T12:22:00Z</cp:lastPrinted>
  <dcterms:created xsi:type="dcterms:W3CDTF">2024-04-01T10:32:00Z</dcterms:created>
  <dcterms:modified xsi:type="dcterms:W3CDTF">2024-08-08T12:23:00Z</dcterms:modified>
</cp:coreProperties>
</file>